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bCs w:val="1"/>
          <w:sz w:val="20"/>
          <w:szCs w:val="20"/>
        </w:rPr>
      </w:pPr>
      <w:r w:rsidDel="00000000" w:rsidR="00000000" w:rsidRPr="00000000">
        <w:rPr>
          <w:rFonts w:ascii="gobCL" w:cs="gobCL" w:eastAsia="gobCL" w:hAnsi="gobCL"/>
          <w:b w:val="1"/>
          <w:bCs w:val="1"/>
          <w:sz w:val="20"/>
          <w:szCs w:val="20"/>
          <w:rtl w:val="0"/>
        </w:rPr>
        <w:t xml:space="preserve">PAUTA PR</w:t>
      </w:r>
      <w:r w:rsidDel="00000000" w:rsidR="00000000" w:rsidRPr="00000000">
        <w:rPr>
          <w:rFonts w:ascii="Verdana" w:cs="Verdana" w:eastAsia="Verdana" w:hAnsi="Verdana"/>
          <w:b w:val="1"/>
          <w:bCs w:val="1"/>
          <w:sz w:val="20"/>
          <w:szCs w:val="20"/>
          <w:rtl w:val="0"/>
        </w:rPr>
        <w:t xml:space="preserve">OCESO DE SELECCIÓN POR RECLUTAMIENTO (TIPO DE RECLUTAMIENTO)</w:t>
      </w:r>
    </w:p>
    <w:p w:rsidR="00000000" w:rsidDel="00000000" w:rsidP="00000000" w:rsidRDefault="00000000" w:rsidRPr="00000000" w14:paraId="00000002">
      <w:pPr>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ANTECEDENTES GENERALES.</w:t>
      </w:r>
    </w:p>
    <w:p w:rsidR="00000000" w:rsidDel="00000000" w:rsidP="00000000" w:rsidRDefault="00000000" w:rsidRPr="00000000" w14:paraId="0000000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 siguiente pauta regulará el llamado a proceso para proveer el cargo de:</w:t>
      </w:r>
    </w:p>
    <w:p w:rsidR="00000000" w:rsidDel="00000000" w:rsidP="00000000" w:rsidRDefault="00000000" w:rsidRPr="00000000" w14:paraId="00000007">
      <w:pPr>
        <w:jc w:val="both"/>
        <w:rPr>
          <w:rFonts w:ascii="Verdana" w:cs="Verdana" w:eastAsia="Verdana" w:hAnsi="Verdana"/>
          <w:sz w:val="20"/>
          <w:szCs w:val="20"/>
        </w:rPr>
      </w:pPr>
      <w:r w:rsidDel="00000000" w:rsidR="00000000" w:rsidRPr="00000000">
        <w:rPr>
          <w:rtl w:val="0"/>
        </w:rPr>
      </w:r>
    </w:p>
    <w:tbl>
      <w:tblPr>
        <w:tblStyle w:val="Table1"/>
        <w:tblW w:w="77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28"/>
        <w:gridCol w:w="5540"/>
        <w:tblGridChange w:id="0">
          <w:tblGrid>
            <w:gridCol w:w="2228"/>
            <w:gridCol w:w="5540"/>
          </w:tblGrid>
        </w:tblGridChange>
      </w:tblGrid>
      <w:tr>
        <w:trPr>
          <w:cantSplit w:val="0"/>
          <w:trHeight w:val="606" w:hRule="atLeast"/>
          <w:tblHeader w:val="0"/>
        </w:trPr>
        <w:tc>
          <w:tcPr>
            <w:shd w:fill="0f69b4" w:val="clear"/>
            <w:vAlign w:val="center"/>
          </w:tcPr>
          <w:p w:rsidR="00000000" w:rsidDel="00000000" w:rsidP="00000000" w:rsidRDefault="00000000" w:rsidRPr="00000000" w14:paraId="00000008">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Cargo</w:t>
            </w:r>
          </w:p>
        </w:tc>
        <w:tc>
          <w:tcPr>
            <w:vAlign w:val="center"/>
          </w:tcPr>
          <w:p w:rsidR="00000000" w:rsidDel="00000000" w:rsidP="00000000" w:rsidRDefault="00000000" w:rsidRPr="00000000" w14:paraId="00000009">
            <w:pPr>
              <w:jc w:val="both"/>
              <w:rPr>
                <w:rFonts w:ascii="Verdana" w:cs="Verdana" w:eastAsia="Verdana" w:hAnsi="Verdana"/>
              </w:rPr>
            </w:pPr>
            <w:r w:rsidDel="00000000" w:rsidR="00000000" w:rsidRPr="00000000">
              <w:rPr>
                <w:rFonts w:ascii="Verdana" w:cs="Verdana" w:eastAsia="Verdana" w:hAnsi="Verdana"/>
                <w:rtl w:val="0"/>
              </w:rPr>
              <w:t xml:space="preserve">Jefatura Servicios Generales </w:t>
            </w:r>
          </w:p>
        </w:tc>
      </w:tr>
      <w:tr>
        <w:trPr>
          <w:cantSplit w:val="0"/>
          <w:trHeight w:val="318" w:hRule="atLeast"/>
          <w:tblHeader w:val="0"/>
        </w:trPr>
        <w:tc>
          <w:tcPr>
            <w:shd w:fill="0f69b4" w:val="clear"/>
            <w:vAlign w:val="center"/>
          </w:tcPr>
          <w:p w:rsidR="00000000" w:rsidDel="00000000" w:rsidP="00000000" w:rsidRDefault="00000000" w:rsidRPr="00000000" w14:paraId="0000000A">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Vacante </w:t>
            </w:r>
          </w:p>
        </w:tc>
        <w:tc>
          <w:tcPr>
            <w:vAlign w:val="center"/>
          </w:tcPr>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1</w:t>
            </w:r>
          </w:p>
        </w:tc>
      </w:tr>
      <w:tr>
        <w:trPr>
          <w:cantSplit w:val="0"/>
          <w:trHeight w:val="423" w:hRule="atLeast"/>
          <w:tblHeader w:val="0"/>
        </w:trPr>
        <w:tc>
          <w:tcPr>
            <w:shd w:fill="0f69b4" w:val="clear"/>
            <w:vAlign w:val="center"/>
          </w:tcPr>
          <w:p w:rsidR="00000000" w:rsidDel="00000000" w:rsidP="00000000" w:rsidRDefault="00000000" w:rsidRPr="00000000" w14:paraId="0000000C">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Calidad Jurídica</w:t>
            </w:r>
          </w:p>
        </w:tc>
        <w:tc>
          <w:tcPr>
            <w:vAlign w:val="center"/>
          </w:tcPr>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Contrata</w:t>
            </w:r>
          </w:p>
        </w:tc>
      </w:tr>
      <w:tr>
        <w:trPr>
          <w:cantSplit w:val="0"/>
          <w:trHeight w:val="357" w:hRule="atLeast"/>
          <w:tblHeader w:val="0"/>
        </w:trPr>
        <w:tc>
          <w:tcPr>
            <w:shd w:fill="0f69b4" w:val="clear"/>
            <w:vAlign w:val="center"/>
          </w:tcPr>
          <w:p w:rsidR="00000000" w:rsidDel="00000000" w:rsidP="00000000" w:rsidRDefault="00000000" w:rsidRPr="00000000" w14:paraId="0000000E">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Horas</w:t>
            </w:r>
          </w:p>
        </w:tc>
        <w:tc>
          <w:tcPr>
            <w:vAlign w:val="center"/>
          </w:tcPr>
          <w:p w:rsidR="00000000" w:rsidDel="00000000" w:rsidP="00000000" w:rsidRDefault="00000000" w:rsidRPr="00000000" w14:paraId="0000000F">
            <w:pPr>
              <w:rPr>
                <w:rFonts w:ascii="Verdana" w:cs="Verdana" w:eastAsia="Verdana" w:hAnsi="Verdana"/>
              </w:rPr>
            </w:pPr>
            <w:r w:rsidDel="00000000" w:rsidR="00000000" w:rsidRPr="00000000">
              <w:rPr>
                <w:rFonts w:ascii="Verdana" w:cs="Verdana" w:eastAsia="Verdana" w:hAnsi="Verdana"/>
                <w:rtl w:val="0"/>
              </w:rPr>
              <w:t xml:space="preserve">44 horas</w:t>
            </w:r>
          </w:p>
        </w:tc>
      </w:tr>
      <w:tr>
        <w:trPr>
          <w:cantSplit w:val="0"/>
          <w:trHeight w:val="357" w:hRule="atLeast"/>
          <w:tblHeader w:val="0"/>
        </w:trPr>
        <w:tc>
          <w:tcPr>
            <w:shd w:fill="0f69b4" w:val="clear"/>
            <w:vAlign w:val="center"/>
          </w:tcPr>
          <w:p w:rsidR="00000000" w:rsidDel="00000000" w:rsidP="00000000" w:rsidRDefault="00000000" w:rsidRPr="00000000" w14:paraId="00000010">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Grado</w:t>
            </w:r>
          </w:p>
        </w:tc>
        <w:tc>
          <w:tcPr>
            <w:vAlign w:val="center"/>
          </w:tcPr>
          <w:p w:rsidR="00000000" w:rsidDel="00000000" w:rsidP="00000000" w:rsidRDefault="00000000" w:rsidRPr="00000000" w14:paraId="00000011">
            <w:pPr>
              <w:rPr>
                <w:rFonts w:ascii="Verdana" w:cs="Verdana" w:eastAsia="Verdana" w:hAnsi="Verdana"/>
              </w:rPr>
            </w:pPr>
            <w:r w:rsidDel="00000000" w:rsidR="00000000" w:rsidRPr="00000000">
              <w:rPr>
                <w:rFonts w:ascii="Verdana" w:cs="Verdana" w:eastAsia="Verdana" w:hAnsi="Verdana"/>
                <w:rtl w:val="0"/>
              </w:rPr>
              <w:t xml:space="preserve">14°</w:t>
            </w:r>
          </w:p>
        </w:tc>
      </w:tr>
      <w:tr>
        <w:trPr>
          <w:cantSplit w:val="0"/>
          <w:trHeight w:val="357" w:hRule="atLeast"/>
          <w:tblHeader w:val="0"/>
        </w:trPr>
        <w:tc>
          <w:tcPr>
            <w:shd w:fill="0f69b4" w:val="clear"/>
            <w:vAlign w:val="center"/>
          </w:tcPr>
          <w:p w:rsidR="00000000" w:rsidDel="00000000" w:rsidP="00000000" w:rsidRDefault="00000000" w:rsidRPr="00000000" w14:paraId="00000012">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Renta Bruta</w:t>
            </w:r>
          </w:p>
        </w:tc>
        <w:tc>
          <w:tcPr>
            <w:vAlign w:val="center"/>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1.593.010 </w:t>
            </w:r>
          </w:p>
        </w:tc>
      </w:tr>
      <w:tr>
        <w:trPr>
          <w:cantSplit w:val="0"/>
          <w:trHeight w:val="404" w:hRule="atLeast"/>
          <w:tblHeader w:val="0"/>
        </w:trPr>
        <w:tc>
          <w:tcPr>
            <w:shd w:fill="0f69b4" w:val="clear"/>
            <w:vAlign w:val="center"/>
          </w:tcPr>
          <w:p w:rsidR="00000000" w:rsidDel="00000000" w:rsidP="00000000" w:rsidRDefault="00000000" w:rsidRPr="00000000" w14:paraId="00000014">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Lugar de desempeño</w:t>
            </w:r>
          </w:p>
        </w:tc>
        <w:tc>
          <w:tcPr>
            <w:vAlign w:val="center"/>
          </w:tcPr>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Hospital Santo Tomás de Limache</w:t>
            </w:r>
          </w:p>
        </w:tc>
      </w:tr>
      <w:tr>
        <w:trPr>
          <w:cantSplit w:val="0"/>
          <w:trHeight w:val="411" w:hRule="atLeast"/>
          <w:tblHeader w:val="0"/>
        </w:trPr>
        <w:tc>
          <w:tcPr>
            <w:shd w:fill="0f69b4" w:val="clear"/>
            <w:vAlign w:val="center"/>
          </w:tcPr>
          <w:p w:rsidR="00000000" w:rsidDel="00000000" w:rsidP="00000000" w:rsidRDefault="00000000" w:rsidRPr="00000000" w14:paraId="0000001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Dependencia</w:t>
            </w:r>
          </w:p>
        </w:tc>
        <w:tc>
          <w:tcPr>
            <w:vAlign w:val="center"/>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Subdirección Administrativa</w:t>
            </w:r>
          </w:p>
        </w:tc>
      </w:tr>
    </w:tbl>
    <w:p w:rsidR="00000000" w:rsidDel="00000000" w:rsidP="00000000" w:rsidRDefault="00000000" w:rsidRPr="00000000" w14:paraId="0000001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CRONOGRAMA DE ACTIVIDADES.</w:t>
      </w:r>
    </w:p>
    <w:p w:rsidR="00000000" w:rsidDel="00000000" w:rsidP="00000000" w:rsidRDefault="00000000" w:rsidRPr="00000000" w14:paraId="0000001B">
      <w:pPr>
        <w:jc w:val="both"/>
        <w:rPr>
          <w:rFonts w:ascii="Verdana" w:cs="Verdana" w:eastAsia="Verdana" w:hAnsi="Verdana"/>
          <w:sz w:val="20"/>
          <w:szCs w:val="20"/>
        </w:rPr>
      </w:pPr>
      <w:r w:rsidDel="00000000" w:rsidR="00000000" w:rsidRPr="00000000">
        <w:rPr>
          <w:rtl w:val="0"/>
        </w:rPr>
      </w:r>
    </w:p>
    <w:tbl>
      <w:tblPr>
        <w:tblStyle w:val="Table2"/>
        <w:tblW w:w="88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7"/>
        <w:gridCol w:w="3483"/>
        <w:tblGridChange w:id="0">
          <w:tblGrid>
            <w:gridCol w:w="5347"/>
            <w:gridCol w:w="3483"/>
          </w:tblGrid>
        </w:tblGridChange>
      </w:tblGrid>
      <w:tr>
        <w:trPr>
          <w:cantSplit w:val="0"/>
          <w:trHeight w:val="419" w:hRule="atLeast"/>
          <w:tblHeader w:val="0"/>
        </w:trPr>
        <w:tc>
          <w:tcPr>
            <w:shd w:fill="0f69b4" w:val="clear"/>
            <w:vAlign w:val="center"/>
          </w:tcPr>
          <w:p w:rsidR="00000000" w:rsidDel="00000000" w:rsidP="00000000" w:rsidRDefault="00000000" w:rsidRPr="00000000" w14:paraId="0000001C">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HITOS</w:t>
            </w:r>
          </w:p>
        </w:tc>
        <w:tc>
          <w:tcPr>
            <w:shd w:fill="0f69b4" w:val="clear"/>
            <w:vAlign w:val="center"/>
          </w:tcPr>
          <w:p w:rsidR="00000000" w:rsidDel="00000000" w:rsidP="00000000" w:rsidRDefault="00000000" w:rsidRPr="00000000" w14:paraId="0000001D">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FECHAS</w:t>
            </w:r>
          </w:p>
        </w:tc>
      </w:tr>
      <w:tr>
        <w:trPr>
          <w:cantSplit w:val="0"/>
          <w:trHeight w:val="684" w:hRule="atLeast"/>
          <w:tblHeader w:val="0"/>
        </w:trPr>
        <w:tc>
          <w:tcPr>
            <w:vAlign w:val="center"/>
          </w:tcPr>
          <w:p w:rsidR="00000000" w:rsidDel="00000000" w:rsidP="00000000" w:rsidRDefault="00000000" w:rsidRPr="00000000" w14:paraId="0000001E">
            <w:pPr>
              <w:rPr>
                <w:rFonts w:ascii="Verdana" w:cs="Verdana" w:eastAsia="Verdana" w:hAnsi="Verdana"/>
              </w:rPr>
            </w:pPr>
            <w:r w:rsidDel="00000000" w:rsidR="00000000" w:rsidRPr="00000000">
              <w:rPr>
                <w:rFonts w:ascii="Verdana" w:cs="Verdana" w:eastAsia="Verdana" w:hAnsi="Verdana"/>
                <w:rtl w:val="0"/>
              </w:rPr>
              <w:t xml:space="preserve">Difusión y publicación página web SSVQ.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23 de diciembre</w:t>
            </w:r>
          </w:p>
        </w:tc>
      </w:tr>
      <w:tr>
        <w:trPr>
          <w:cantSplit w:val="0"/>
          <w:trHeight w:val="424" w:hRule="atLeast"/>
          <w:tblHeader w:val="0"/>
        </w:trPr>
        <w:tc>
          <w:tcPr>
            <w:vAlign w:val="center"/>
          </w:tcPr>
          <w:p w:rsidR="00000000" w:rsidDel="00000000" w:rsidP="00000000" w:rsidRDefault="00000000" w:rsidRPr="00000000" w14:paraId="00000020">
            <w:pPr>
              <w:rPr>
                <w:rFonts w:ascii="Verdana" w:cs="Verdana" w:eastAsia="Verdana" w:hAnsi="Verdana"/>
              </w:rPr>
            </w:pPr>
            <w:r w:rsidDel="00000000" w:rsidR="00000000" w:rsidRPr="00000000">
              <w:rPr>
                <w:rFonts w:ascii="Verdana" w:cs="Verdana" w:eastAsia="Verdana" w:hAnsi="Verdana"/>
                <w:rtl w:val="0"/>
              </w:rPr>
              <w:t xml:space="preserve">Recepción de antecedentes</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23 de diciembre a 5 de enero </w:t>
            </w:r>
          </w:p>
        </w:tc>
      </w:tr>
      <w:tr>
        <w:trPr>
          <w:cantSplit w:val="0"/>
          <w:trHeight w:val="421" w:hRule="atLeast"/>
          <w:tblHeader w:val="0"/>
        </w:trPr>
        <w:tc>
          <w:tcPr>
            <w:vAlign w:val="center"/>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Reunión comisión para evaluar antecedentes (Análisis Curricular)</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6 de enero a 12 de enero</w:t>
            </w:r>
          </w:p>
        </w:tc>
      </w:tr>
      <w:tr>
        <w:trPr>
          <w:cantSplit w:val="0"/>
          <w:trHeight w:val="413" w:hRule="atLeast"/>
          <w:tblHeader w:val="0"/>
        </w:trPr>
        <w:tc>
          <w:tcPr>
            <w:vAlign w:val="center"/>
          </w:tcPr>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Evaluación Técnica</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13 de enero a 15 de enero</w:t>
            </w:r>
          </w:p>
        </w:tc>
      </w:tr>
      <w:tr>
        <w:trPr>
          <w:cantSplit w:val="0"/>
          <w:trHeight w:val="413" w:hRule="atLeast"/>
          <w:tblHeader w:val="0"/>
        </w:trPr>
        <w:tc>
          <w:tcPr>
            <w:vAlign w:val="center"/>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Evaluación Psicolaboral</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16 de enero a 22 de enero</w:t>
            </w:r>
          </w:p>
        </w:tc>
      </w:tr>
      <w:tr>
        <w:trPr>
          <w:cantSplit w:val="0"/>
          <w:trHeight w:val="419" w:hRule="atLeast"/>
          <w:tblHeader w:val="0"/>
        </w:trPr>
        <w:tc>
          <w:tcPr>
            <w:vAlign w:val="center"/>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Entrevista personal a postulantes por Comisión Selección</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23 de enero a 29 de enero</w:t>
            </w:r>
          </w:p>
        </w:tc>
      </w:tr>
      <w:tr>
        <w:trPr>
          <w:cantSplit w:val="0"/>
          <w:trHeight w:val="397" w:hRule="atLeast"/>
          <w:tblHeader w:val="0"/>
        </w:trPr>
        <w:tc>
          <w:tcPr>
            <w:vAlign w:val="center"/>
          </w:tcPr>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Resolución del proceso</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spacing w:after="240" w:before="240" w:lineRule="auto"/>
              <w:jc w:val="center"/>
              <w:rPr>
                <w:rFonts w:ascii="Verdana" w:cs="Verdana" w:eastAsia="Verdana" w:hAnsi="Verdana"/>
              </w:rPr>
            </w:pPr>
            <w:r w:rsidDel="00000000" w:rsidR="00000000" w:rsidRPr="00000000">
              <w:rPr>
                <w:rFonts w:ascii="Verdana" w:cs="Verdana" w:eastAsia="Verdana" w:hAnsi="Verdana"/>
                <w:rtl w:val="0"/>
              </w:rPr>
              <w:t xml:space="preserve">A partir del día hábil siguiente de realizada la entrevista del comité de selección y sin fecha de término </w:t>
            </w:r>
          </w:p>
        </w:tc>
      </w:tr>
    </w:tbl>
    <w:p w:rsidR="00000000" w:rsidDel="00000000" w:rsidP="00000000" w:rsidRDefault="00000000" w:rsidRPr="00000000" w14:paraId="0000002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*El presente cronograma de proceso es referencial, puede sufrir modificaciones, que se comunicarán a través de correo electrónico o actualizaciones en la web del Servicio de Salud. </w:t>
      </w:r>
    </w:p>
    <w:p w:rsidR="00000000" w:rsidDel="00000000" w:rsidP="00000000" w:rsidRDefault="00000000" w:rsidRPr="00000000" w14:paraId="0000002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OBJETIVOS </w:t>
      </w:r>
    </w:p>
    <w:p w:rsidR="00000000" w:rsidDel="00000000" w:rsidP="00000000" w:rsidRDefault="00000000" w:rsidRPr="00000000" w14:paraId="00000030">
      <w:pPr>
        <w:ind w:left="426" w:firstLine="0"/>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031">
      <w:pPr>
        <w:ind w:left="72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Dirigir y asegurar la gestión integral de servicios generales del establecimiento, garantizando la continuidad operativa, el uso eficiente de los recursos y el cumplimiento de los estándares de calidad y seguridad institucional</w:t>
      </w:r>
    </w:p>
    <w:p w:rsidR="00000000" w:rsidDel="00000000" w:rsidP="00000000" w:rsidRDefault="00000000" w:rsidRPr="00000000" w14:paraId="00000032">
      <w:pPr>
        <w:ind w:left="426"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PRINCIPALES RESPONSABILIDADES</w:t>
      </w:r>
    </w:p>
    <w:p w:rsidR="00000000" w:rsidDel="00000000" w:rsidP="00000000" w:rsidRDefault="00000000" w:rsidRPr="00000000" w14:paraId="00000034">
      <w:pPr>
        <w:ind w:left="720" w:firstLine="0"/>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035">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Supervisar, Liderar y Coordinar las labores del personal a cargo</w:t>
      </w:r>
    </w:p>
    <w:p w:rsidR="00000000" w:rsidDel="00000000" w:rsidP="00000000" w:rsidRDefault="00000000" w:rsidRPr="00000000" w14:paraId="00000036">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Dirigir, distribuir, evaluar y calificar al personal de su Unidad de acuerdo a las necesidades del servicio y el cumplimiento de los objetivos institucionales.</w:t>
      </w:r>
    </w:p>
    <w:p w:rsidR="00000000" w:rsidDel="00000000" w:rsidP="00000000" w:rsidRDefault="00000000" w:rsidRPr="00000000" w14:paraId="00000037">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Programar, dirigir y evaluar los procesos involucrados en las diversas labores asociadas a mantenimiento, lavandería, aseo, y otros de similar naturaleza de su competencia.</w:t>
      </w:r>
    </w:p>
    <w:p w:rsidR="00000000" w:rsidDel="00000000" w:rsidP="00000000" w:rsidRDefault="00000000" w:rsidRPr="00000000" w14:paraId="00000038">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Planificar, programar, organizar, dirigir y controlar las actividades de aseo, saneamiento básico local, construcción y mantenimiento de áreas verdes necesarias para procurar asegurar óptimas condiciones ambientales del establecimiento.</w:t>
      </w:r>
    </w:p>
    <w:p w:rsidR="00000000" w:rsidDel="00000000" w:rsidP="00000000" w:rsidRDefault="00000000" w:rsidRPr="00000000" w14:paraId="00000039">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Organizar, programar, dirigir, supervisar y controlar las labores de mantención preventiva y correctiva de equipos médicos, industriales, instalaciones y planta física del establecimiento, para asegurar el adecuado funcionamiento de los mismos.</w:t>
      </w:r>
    </w:p>
    <w:p w:rsidR="00000000" w:rsidDel="00000000" w:rsidP="00000000" w:rsidRDefault="00000000" w:rsidRPr="00000000" w14:paraId="0000003A">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Participar en el desarrollo e implementación de nuevas herramientas tecnológicas y protocolos que faciliten el control de la gestión.</w:t>
      </w:r>
    </w:p>
    <w:p w:rsidR="00000000" w:rsidDel="00000000" w:rsidP="00000000" w:rsidRDefault="00000000" w:rsidRPr="00000000" w14:paraId="0000003B">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Controlar y supervisar las actividades programadas anualmente.</w:t>
      </w:r>
    </w:p>
    <w:p w:rsidR="00000000" w:rsidDel="00000000" w:rsidP="00000000" w:rsidRDefault="00000000" w:rsidRPr="00000000" w14:paraId="0000003C">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Ser Encargado de cumplimiento, control y supervisión en materia de REAS.</w:t>
      </w:r>
    </w:p>
    <w:p w:rsidR="00000000" w:rsidDel="00000000" w:rsidP="00000000" w:rsidRDefault="00000000" w:rsidRPr="00000000" w14:paraId="0000003D">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Actuar como referente técnico en la adquisición de insumos y equipamiento para mantenimiento.</w:t>
      </w:r>
    </w:p>
    <w:p w:rsidR="00000000" w:rsidDel="00000000" w:rsidP="00000000" w:rsidRDefault="00000000" w:rsidRPr="00000000" w14:paraId="0000003E">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Ser Encargado de mantenimiento preventivo y correctivo de instalaciones industriales y declaración de Emisiones de Fuentes Fijas. </w:t>
      </w:r>
    </w:p>
    <w:p w:rsidR="00000000" w:rsidDel="00000000" w:rsidP="00000000" w:rsidRDefault="00000000" w:rsidRPr="00000000" w14:paraId="0000003F">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Ser Encargado del plan de contingencia eléctrica y agua potable, del establecimiento.</w:t>
      </w:r>
    </w:p>
    <w:p w:rsidR="00000000" w:rsidDel="00000000" w:rsidP="00000000" w:rsidRDefault="00000000" w:rsidRPr="00000000" w14:paraId="00000040">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Mantener registro escrito, valorizado y fichas de mantenimientos preventivos y correctivos de instalaciones industriales del Establecimiento.</w:t>
      </w:r>
    </w:p>
    <w:p w:rsidR="00000000" w:rsidDel="00000000" w:rsidP="00000000" w:rsidRDefault="00000000" w:rsidRPr="00000000" w14:paraId="00000041">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Elaborar Plan de Compras de su unidad.</w:t>
      </w:r>
    </w:p>
    <w:p w:rsidR="00000000" w:rsidDel="00000000" w:rsidP="00000000" w:rsidRDefault="00000000" w:rsidRPr="00000000" w14:paraId="00000042">
      <w:pPr>
        <w:numPr>
          <w:ilvl w:val="0"/>
          <w:numId w:val="1"/>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Desempeñar las demás funciones y tareas que el Director o el Subdirector Administrativo del Establecimiento, le encomienden en las materias de su competencia</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before="28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REQUISITOS </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45">
      <w:pPr>
        <w:numPr>
          <w:ilvl w:val="1"/>
          <w:numId w:val="2"/>
        </w:numPr>
        <w:pBdr>
          <w:top w:space="0" w:sz="0" w:val="nil"/>
          <w:left w:space="0" w:sz="0" w:val="nil"/>
          <w:bottom w:space="0" w:sz="0" w:val="nil"/>
          <w:right w:space="0" w:sz="0" w:val="nil"/>
          <w:between w:space="0" w:sz="0" w:val="nil"/>
        </w:pBdr>
        <w:tabs>
          <w:tab w:val="left" w:leader="none" w:pos="3980"/>
        </w:tabs>
        <w:spacing w:after="280" w:lineRule="auto"/>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Requisitos Legales </w:t>
      </w:r>
    </w:p>
    <w:p w:rsidR="00000000" w:rsidDel="00000000" w:rsidP="00000000" w:rsidRDefault="00000000" w:rsidRPr="00000000" w14:paraId="00000046">
      <w:pPr>
        <w:spacing w:after="280" w:before="28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postulantes deberán cumplir los requisitos de ingreso a la Administración Pública, establecidos en el Art. 12º de la Ley 18.834: </w:t>
      </w:r>
    </w:p>
    <w:p w:rsidR="00000000" w:rsidDel="00000000" w:rsidP="00000000" w:rsidRDefault="00000000" w:rsidRPr="00000000" w14:paraId="00000047">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Ser ciudadano; o extranjero poseedor de un permiso de residencia.</w:t>
      </w:r>
    </w:p>
    <w:p w:rsidR="00000000" w:rsidDel="00000000" w:rsidP="00000000" w:rsidRDefault="00000000" w:rsidRPr="00000000" w14:paraId="00000048">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Haber cumplido con la ley de reclutamiento y movilización, cuando fuere procedente; </w:t>
      </w:r>
    </w:p>
    <w:p w:rsidR="00000000" w:rsidDel="00000000" w:rsidP="00000000" w:rsidRDefault="00000000" w:rsidRPr="00000000" w14:paraId="00000049">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Tener salud compatible con el desempeño del cargo;</w:t>
      </w:r>
    </w:p>
    <w:p w:rsidR="00000000" w:rsidDel="00000000" w:rsidP="00000000" w:rsidRDefault="00000000" w:rsidRPr="00000000" w14:paraId="0000004A">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Haber aprobado la educación básica y poseer el nivel educacional que por la naturaleza del empleo exija la ley. </w:t>
      </w:r>
    </w:p>
    <w:p w:rsidR="00000000" w:rsidDel="00000000" w:rsidP="00000000" w:rsidRDefault="00000000" w:rsidRPr="00000000" w14:paraId="0000004B">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haber cesado en un cargo público como consecuencia de haber obtenido una calificación deficiente, o por medida disciplinaria, salvo que hayan transcurrido más de cinco años desde la fecha de expiración de funciones. Con todo, conforme lo establecido en el artículo 121 de este Estatuto, no será necesario el cumplimiento de dicho plazo cuando así lo determine el respectivo fiscal.</w:t>
      </w:r>
    </w:p>
    <w:p w:rsidR="00000000" w:rsidDel="00000000" w:rsidP="00000000" w:rsidRDefault="00000000" w:rsidRPr="00000000" w14:paraId="0000004C">
      <w:pPr>
        <w:numPr>
          <w:ilvl w:val="0"/>
          <w:numId w:val="9"/>
        </w:numPr>
        <w:ind w:left="1428"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estar inhabilitado para el ejercicio de funciones o cargos públicos, ni hallarse condenado por crimen o simple delito. Sin perjuicio de lo anterior, tratándose del</w:t>
      </w:r>
    </w:p>
    <w:p w:rsidR="00000000" w:rsidDel="00000000" w:rsidP="00000000" w:rsidRDefault="00000000" w:rsidRPr="00000000" w14:paraId="0000004D">
      <w:pPr>
        <w:ind w:left="142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acceso a cargos de auxiliares y administrativos, no será impedimento para el ingreso</w:t>
      </w:r>
    </w:p>
    <w:p w:rsidR="00000000" w:rsidDel="00000000" w:rsidP="00000000" w:rsidRDefault="00000000" w:rsidRPr="00000000" w14:paraId="0000004E">
      <w:pPr>
        <w:ind w:left="142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encontrarse condenado por ilícito que tenga asignada pena de simple delito, siempre</w:t>
      </w:r>
    </w:p>
    <w:p w:rsidR="00000000" w:rsidDel="00000000" w:rsidP="00000000" w:rsidRDefault="00000000" w:rsidRPr="00000000" w14:paraId="0000004F">
      <w:pPr>
        <w:ind w:left="1428"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no sea de aquellos contemplados en el Título V, Libro II, del Código Penal.</w:t>
      </w:r>
    </w:p>
    <w:p w:rsidR="00000000" w:rsidDel="00000000" w:rsidP="00000000" w:rsidRDefault="00000000" w:rsidRPr="00000000" w14:paraId="00000050">
      <w:pPr>
        <w:ind w:left="1428"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spacing w:line="240" w:lineRule="auto"/>
        <w:jc w:val="both"/>
        <w:rPr>
          <w:rFonts w:ascii="Verdana" w:cs="Verdana" w:eastAsia="Verdana" w:hAnsi="Verdana"/>
          <w:sz w:val="20"/>
          <w:szCs w:val="20"/>
        </w:rPr>
      </w:pPr>
      <w:sdt>
        <w:sdtPr>
          <w:id w:val="1694586719"/>
          <w:tag w:val="goog_rdk_0"/>
        </w:sdtPr>
        <w:sdtContent>
          <w:r w:rsidDel="00000000" w:rsidR="00000000" w:rsidRPr="00000000">
            <w:rPr>
              <w:rFonts w:ascii="Arial" w:cs="Arial" w:eastAsia="Arial" w:hAnsi="Arial"/>
              <w:sz w:val="20"/>
              <w:szCs w:val="20"/>
              <w:rtl w:val="0"/>
            </w:rPr>
            <w:t xml:space="preserve">Por otro lado, y en virtud de la entrada en vigencia de la ley N°21.389 (que crea el Registro Nacional de Deudores de Pensiones de Alimentos) y en el caso de ser contratada/o y/o nombrada/o en los presentes cargos, la institución contratante deberá́ consultar si usted posee una obligación pendiente en el mencionado Registro Nacional de Deudores de Pensiones de Alimentos, a efecto de proceder con las retenciones y pagos que correspondan. La persona que figure en el registro deberá́ autorizar como condición habilitante para su contratación/nombramiento, que la institución respectiva proceda a hacer las retenciones y pagos directamente al alimentario</w:t>
          </w:r>
        </w:sdtContent>
      </w:sdt>
    </w:p>
    <w:p w:rsidR="00000000" w:rsidDel="00000000" w:rsidP="00000000" w:rsidRDefault="00000000" w:rsidRPr="00000000" w14:paraId="0000005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numPr>
          <w:ilvl w:val="1"/>
          <w:numId w:val="2"/>
        </w:numPr>
        <w:pBdr>
          <w:top w:space="0" w:sz="0" w:val="nil"/>
          <w:left w:space="0" w:sz="0" w:val="nil"/>
          <w:bottom w:space="0" w:sz="0" w:val="nil"/>
          <w:right w:space="0" w:sz="0" w:val="nil"/>
          <w:between w:space="0" w:sz="0" w:val="nil"/>
        </w:pBdr>
        <w:ind w:left="1080" w:hanging="72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Requisitos Específicos:</w:t>
      </w:r>
    </w:p>
    <w:p w:rsidR="00000000" w:rsidDel="00000000" w:rsidP="00000000" w:rsidRDefault="00000000" w:rsidRPr="00000000" w14:paraId="0000005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 requisitos establecidos en el Decreto con Fuerza de Ley. Nº 08 del 30 de noviembre del 2017 del Ministerio de Salud:</w:t>
      </w:r>
    </w:p>
    <w:p w:rsidR="00000000" w:rsidDel="00000000" w:rsidP="00000000" w:rsidRDefault="00000000" w:rsidRPr="00000000" w14:paraId="0000005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8">
      <w:pPr>
        <w:numPr>
          <w:ilvl w:val="0"/>
          <w:numId w:val="5"/>
        </w:numPr>
        <w:spacing w:after="200" w:lineRule="auto"/>
        <w:ind w:left="426" w:right="72"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Título Profesional de una carrera de, a lo menos, diez semestres de duración, otorgado por una Universidad o Instituto Profesional del Estado o reconocido por este o aquellos validados en Chile de acuerdo con la legislación vigente y acreditar una experiencia profesional no inferior a un año, en el sector público o privado; o</w:t>
      </w:r>
    </w:p>
    <w:p w:rsidR="00000000" w:rsidDel="00000000" w:rsidP="00000000" w:rsidRDefault="00000000" w:rsidRPr="00000000" w14:paraId="00000059">
      <w:pPr>
        <w:numPr>
          <w:ilvl w:val="0"/>
          <w:numId w:val="5"/>
        </w:numPr>
        <w:spacing w:after="200" w:lineRule="auto"/>
        <w:ind w:left="426" w:right="72"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Título Profesional de una carrera de, a lo menos, ocho semestres de duración, otorgado por una Universidad o Instituto Profesional del Estado o reconocido por este o aquellos validados en Chile de acuerdo con la legislación, vigente y acreditar una experiencia profesional no inferior a dos años, en el sector público o privado</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spacing w:after="280" w:before="280" w:lineRule="auto"/>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Aspectos Técnicos para el desempeño del cargo:</w:t>
      </w:r>
    </w:p>
    <w:p w:rsidR="00000000" w:rsidDel="00000000" w:rsidP="00000000" w:rsidRDefault="00000000" w:rsidRPr="00000000" w14:paraId="0000005B">
      <w:pPr>
        <w:numPr>
          <w:ilvl w:val="0"/>
          <w:numId w:val="4"/>
        </w:numPr>
        <w:ind w:left="426" w:hanging="360"/>
        <w:jc w:val="both"/>
        <w:rPr>
          <w:rFonts w:ascii="Verdana" w:cs="Verdana" w:eastAsia="Verdana" w:hAnsi="Verdana"/>
          <w:sz w:val="20"/>
          <w:szCs w:val="20"/>
          <w:highlight w:val="white"/>
        </w:rPr>
      </w:pPr>
      <w:bookmarkStart w:colFirst="0" w:colLast="0" w:name="_heading=h.voksqp74t4a8" w:id="0"/>
      <w:bookmarkEnd w:id="0"/>
      <w:r w:rsidDel="00000000" w:rsidR="00000000" w:rsidRPr="00000000">
        <w:rPr>
          <w:rFonts w:ascii="Verdana" w:cs="Verdana" w:eastAsia="Verdana" w:hAnsi="Verdana"/>
          <w:sz w:val="20"/>
          <w:szCs w:val="20"/>
          <w:highlight w:val="white"/>
          <w:rtl w:val="0"/>
        </w:rPr>
        <w:t xml:space="preserve">Título Profesional de </w:t>
      </w:r>
      <w:r w:rsidDel="00000000" w:rsidR="00000000" w:rsidRPr="00000000">
        <w:rPr>
          <w:rFonts w:ascii="Verdana" w:cs="Verdana" w:eastAsia="Verdana" w:hAnsi="Verdana"/>
          <w:sz w:val="20"/>
          <w:szCs w:val="20"/>
          <w:rtl w:val="0"/>
        </w:rPr>
        <w:t xml:space="preserve">Ingeniero Constructor, Construcción Civil, Ingeniero Industrial, Ingeniero Civil Mecánico/eléctrico o industrial, u otro título profesional acorde</w:t>
      </w:r>
      <w:r w:rsidDel="00000000" w:rsidR="00000000" w:rsidRPr="00000000">
        <w:rPr>
          <w:rtl w:val="0"/>
        </w:rPr>
      </w:r>
    </w:p>
    <w:p w:rsidR="00000000" w:rsidDel="00000000" w:rsidP="00000000" w:rsidRDefault="00000000" w:rsidRPr="00000000" w14:paraId="0000005C">
      <w:pPr>
        <w:numPr>
          <w:ilvl w:val="0"/>
          <w:numId w:val="4"/>
        </w:numPr>
        <w:ind w:left="426" w:hanging="360"/>
        <w:jc w:val="both"/>
        <w:rPr>
          <w:rFonts w:ascii="Verdana" w:cs="Verdana" w:eastAsia="Verdana" w:hAnsi="Verdana"/>
          <w:sz w:val="20"/>
          <w:szCs w:val="20"/>
          <w:highlight w:val="white"/>
        </w:rPr>
      </w:pPr>
      <w:bookmarkStart w:colFirst="0" w:colLast="0" w:name="_heading=h.50yctbl8u7h0" w:id="1"/>
      <w:bookmarkEnd w:id="1"/>
      <w:r w:rsidDel="00000000" w:rsidR="00000000" w:rsidRPr="00000000">
        <w:rPr>
          <w:rFonts w:ascii="Verdana" w:cs="Verdana" w:eastAsia="Verdana" w:hAnsi="Verdana"/>
          <w:sz w:val="20"/>
          <w:szCs w:val="20"/>
          <w:highlight w:val="white"/>
          <w:rtl w:val="0"/>
        </w:rPr>
        <w:t xml:space="preserve">Experiencia Profesional de al</w:t>
      </w:r>
      <w:r w:rsidDel="00000000" w:rsidR="00000000" w:rsidRPr="00000000">
        <w:rPr>
          <w:rFonts w:ascii="Verdana" w:cs="Verdana" w:eastAsia="Verdana" w:hAnsi="Verdana"/>
          <w:sz w:val="20"/>
          <w:szCs w:val="20"/>
          <w:rtl w:val="0"/>
        </w:rPr>
        <w:t xml:space="preserve"> menos 2 años en Unidades </w:t>
      </w:r>
      <w:r w:rsidDel="00000000" w:rsidR="00000000" w:rsidRPr="00000000">
        <w:rPr>
          <w:rFonts w:ascii="Verdana" w:cs="Verdana" w:eastAsia="Verdana" w:hAnsi="Verdana"/>
          <w:sz w:val="20"/>
          <w:szCs w:val="20"/>
          <w:highlight w:val="white"/>
          <w:rtl w:val="0"/>
        </w:rPr>
        <w:t xml:space="preserve">de Servicios Generales, Operaciones, Infraestructura o cualquier otra atingente.</w:t>
      </w:r>
    </w:p>
    <w:p w:rsidR="00000000" w:rsidDel="00000000" w:rsidP="00000000" w:rsidRDefault="00000000" w:rsidRPr="00000000" w14:paraId="0000005D">
      <w:pPr>
        <w:numPr>
          <w:ilvl w:val="0"/>
          <w:numId w:val="4"/>
        </w:numPr>
        <w:ind w:left="426" w:hanging="360"/>
        <w:jc w:val="both"/>
        <w:rPr>
          <w:rFonts w:ascii="Verdana" w:cs="Verdana" w:eastAsia="Verdana" w:hAnsi="Verdana"/>
          <w:sz w:val="20"/>
          <w:szCs w:val="20"/>
          <w:highlight w:val="white"/>
        </w:rPr>
      </w:pPr>
      <w:bookmarkStart w:colFirst="0" w:colLast="0" w:name="_heading=h.txlgiqwwww8s" w:id="2"/>
      <w:bookmarkEnd w:id="2"/>
      <w:r w:rsidDel="00000000" w:rsidR="00000000" w:rsidRPr="00000000">
        <w:rPr>
          <w:rFonts w:ascii="Verdana" w:cs="Verdana" w:eastAsia="Verdana" w:hAnsi="Verdana"/>
          <w:sz w:val="20"/>
          <w:szCs w:val="20"/>
          <w:highlight w:val="white"/>
          <w:rtl w:val="0"/>
        </w:rPr>
        <w:t xml:space="preserve">Experiencia de al menos 1 año como Jefatura y/o Subrogante en Unidades de Servicios Generales, Operaciones, Infraestructura o cualquier otra atingente</w:t>
      </w:r>
    </w:p>
    <w:p w:rsidR="00000000" w:rsidDel="00000000" w:rsidP="00000000" w:rsidRDefault="00000000" w:rsidRPr="00000000" w14:paraId="0000005E">
      <w:pPr>
        <w:ind w:left="426" w:firstLine="0"/>
        <w:jc w:val="both"/>
        <w:rPr>
          <w:rFonts w:ascii="Verdana" w:cs="Verdana" w:eastAsia="Verdana" w:hAnsi="Verdana"/>
          <w:sz w:val="20"/>
          <w:szCs w:val="20"/>
          <w:highlight w:val="white"/>
        </w:rPr>
      </w:pPr>
      <w:bookmarkStart w:colFirst="0" w:colLast="0" w:name="_heading=h.30j0zll" w:id="3"/>
      <w:bookmarkEnd w:id="3"/>
      <w:r w:rsidDel="00000000" w:rsidR="00000000" w:rsidRPr="00000000">
        <w:rPr>
          <w:rtl w:val="0"/>
        </w:rPr>
      </w:r>
    </w:p>
    <w:p w:rsidR="00000000" w:rsidDel="00000000" w:rsidP="00000000" w:rsidRDefault="00000000" w:rsidRPr="00000000" w14:paraId="0000005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Aspectos Deseables:</w:t>
      </w:r>
    </w:p>
    <w:p w:rsidR="00000000" w:rsidDel="00000000" w:rsidP="00000000" w:rsidRDefault="00000000" w:rsidRPr="00000000" w14:paraId="0000006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2">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Diplomado en Gestión o Administración de Proyectos.</w:t>
      </w:r>
    </w:p>
    <w:p w:rsidR="00000000" w:rsidDel="00000000" w:rsidP="00000000" w:rsidRDefault="00000000" w:rsidRPr="00000000" w14:paraId="00000063">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de Emergencias y Desastres..</w:t>
      </w:r>
    </w:p>
    <w:p w:rsidR="00000000" w:rsidDel="00000000" w:rsidP="00000000" w:rsidRDefault="00000000" w:rsidRPr="00000000" w14:paraId="00000064">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Excel intermedio y avanzado.</w:t>
      </w:r>
    </w:p>
    <w:p w:rsidR="00000000" w:rsidDel="00000000" w:rsidP="00000000" w:rsidRDefault="00000000" w:rsidRPr="00000000" w14:paraId="00000065">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de Acoso y discriminación Ley Karin 21.643.</w:t>
      </w:r>
    </w:p>
    <w:p w:rsidR="00000000" w:rsidDel="00000000" w:rsidP="00000000" w:rsidRDefault="00000000" w:rsidRPr="00000000" w14:paraId="00000066">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Control de IAAS 21 horas o más para el personal de salud.</w:t>
      </w:r>
    </w:p>
    <w:p w:rsidR="00000000" w:rsidDel="00000000" w:rsidP="00000000" w:rsidRDefault="00000000" w:rsidRPr="00000000" w14:paraId="00000067">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de Manejo de Conflictos.</w:t>
      </w:r>
    </w:p>
    <w:p w:rsidR="00000000" w:rsidDel="00000000" w:rsidP="00000000" w:rsidRDefault="00000000" w:rsidRPr="00000000" w14:paraId="00000068">
      <w:pPr>
        <w:numPr>
          <w:ilvl w:val="0"/>
          <w:numId w:val="7"/>
        </w:numPr>
        <w:ind w:left="42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Curso de Liderazgo</w:t>
      </w:r>
    </w:p>
    <w:p w:rsidR="00000000" w:rsidDel="00000000" w:rsidP="00000000" w:rsidRDefault="00000000" w:rsidRPr="00000000" w14:paraId="0000006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A">
      <w:pPr>
        <w:numPr>
          <w:ilvl w:val="1"/>
          <w:numId w:val="2"/>
        </w:numPr>
        <w:pBdr>
          <w:top w:space="0" w:sz="0" w:val="nil"/>
          <w:left w:space="0" w:sz="0" w:val="nil"/>
          <w:bottom w:space="0" w:sz="0" w:val="nil"/>
          <w:right w:space="0" w:sz="0" w:val="nil"/>
          <w:between w:space="0" w:sz="0" w:val="nil"/>
        </w:pBdr>
        <w:spacing w:after="280" w:before="280" w:lineRule="auto"/>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Competencias Transversales Del Funcionario Público: </w:t>
      </w:r>
    </w:p>
    <w:tbl>
      <w:tblPr>
        <w:tblStyle w:val="Table3"/>
        <w:tblW w:w="8607.0" w:type="dxa"/>
        <w:jc w:val="left"/>
        <w:tblBorders>
          <w:top w:color="0f69b4" w:space="0" w:sz="4" w:val="single"/>
          <w:left w:color="0f69b4" w:space="0" w:sz="4" w:val="single"/>
          <w:bottom w:color="0f69b4" w:space="0" w:sz="4" w:val="single"/>
          <w:right w:color="0f69b4" w:space="0" w:sz="4" w:val="single"/>
          <w:insideH w:color="0f69b4" w:space="0" w:sz="4" w:val="single"/>
          <w:insideV w:color="0f69b4" w:space="0" w:sz="4" w:val="single"/>
        </w:tblBorders>
        <w:tblLayout w:type="fixed"/>
        <w:tblLook w:val="0400"/>
      </w:tblPr>
      <w:tblGrid>
        <w:gridCol w:w="6937"/>
        <w:gridCol w:w="334"/>
        <w:gridCol w:w="334"/>
        <w:gridCol w:w="334"/>
        <w:gridCol w:w="334"/>
        <w:gridCol w:w="334"/>
        <w:tblGridChange w:id="0">
          <w:tblGrid>
            <w:gridCol w:w="6937"/>
            <w:gridCol w:w="334"/>
            <w:gridCol w:w="334"/>
            <w:gridCol w:w="334"/>
            <w:gridCol w:w="334"/>
            <w:gridCol w:w="3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6B">
            <w:pPr>
              <w:spacing w:line="276" w:lineRule="auto"/>
              <w:rPr>
                <w:rFonts w:ascii="Verdana" w:cs="Verdana" w:eastAsia="Verdana" w:hAnsi="Verdana"/>
              </w:rPr>
            </w:pPr>
            <w:r w:rsidDel="00000000" w:rsidR="00000000" w:rsidRPr="00000000">
              <w:rPr>
                <w:rFonts w:ascii="Verdana" w:cs="Verdana" w:eastAsia="Verdana" w:hAnsi="Verdana"/>
                <w:rtl w:val="0"/>
              </w:rPr>
              <w:t xml:space="preserve">COMPETENCIA</w:t>
            </w:r>
          </w:p>
        </w:tc>
        <w:tc>
          <w:tcPr>
            <w:gridSpan w:val="5"/>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6C">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NIVEL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2">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3">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4">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5">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76">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1. Compromiso Con La Organización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2. Orientación A La Eficiencia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3. Orientación Al Usuario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4. Probidad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76" w:lineRule="auto"/>
              <w:jc w:val="center"/>
              <w:rPr>
                <w:rFonts w:ascii="Verdana" w:cs="Verdana" w:eastAsia="Verdana" w:hAnsi="Verdana"/>
              </w:rPr>
            </w:pPr>
            <w:r w:rsidDel="00000000" w:rsidR="00000000" w:rsidRPr="00000000">
              <w:rPr>
                <w:rtl w:val="0"/>
              </w:rPr>
            </w:r>
          </w:p>
        </w:tc>
      </w:tr>
    </w:tbl>
    <w:p w:rsidR="00000000" w:rsidDel="00000000" w:rsidP="00000000" w:rsidRDefault="00000000" w:rsidRPr="00000000" w14:paraId="0000008F">
      <w:pPr>
        <w:spacing w:after="280" w:before="280" w:lineRule="auto"/>
        <w:jc w:val="both"/>
        <w:rPr>
          <w:rFonts w:ascii="Verdana" w:cs="Verdana" w:eastAsia="Verdana" w:hAnsi="Verdana"/>
          <w:i w:val="1"/>
          <w:iCs w:val="1"/>
          <w:sz w:val="20"/>
          <w:szCs w:val="20"/>
        </w:rPr>
      </w:pPr>
      <w:r w:rsidDel="00000000" w:rsidR="00000000" w:rsidRPr="00000000">
        <w:rPr>
          <w:rtl w:val="0"/>
        </w:rPr>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280" w:before="280" w:lineRule="auto"/>
        <w:ind w:left="1080" w:hanging="720"/>
        <w:jc w:val="both"/>
        <w:rPr>
          <w:rFonts w:ascii="Verdana" w:cs="Verdana" w:eastAsia="Verdana" w:hAnsi="Verdana"/>
          <w:i w:val="1"/>
          <w:iCs w:val="1"/>
          <w:color w:val="000000"/>
          <w:sz w:val="20"/>
          <w:szCs w:val="20"/>
        </w:rPr>
      </w:pPr>
      <w:r w:rsidDel="00000000" w:rsidR="00000000" w:rsidRPr="00000000">
        <w:rPr>
          <w:rFonts w:ascii="Verdana" w:cs="Verdana" w:eastAsia="Verdana" w:hAnsi="Verdana"/>
          <w:i w:val="1"/>
          <w:iCs w:val="1"/>
          <w:color w:val="000000"/>
          <w:sz w:val="20"/>
          <w:szCs w:val="20"/>
          <w:rtl w:val="0"/>
        </w:rPr>
        <w:t xml:space="preserve">Competencias específicas para jefatura.</w:t>
      </w:r>
    </w:p>
    <w:tbl>
      <w:tblPr>
        <w:tblStyle w:val="Table4"/>
        <w:tblW w:w="8607.0" w:type="dxa"/>
        <w:jc w:val="left"/>
        <w:tblBorders>
          <w:top w:color="0f69b4" w:space="0" w:sz="4" w:val="single"/>
          <w:left w:color="0f69b4" w:space="0" w:sz="4" w:val="single"/>
          <w:bottom w:color="0f69b4" w:space="0" w:sz="4" w:val="single"/>
          <w:right w:color="0f69b4" w:space="0" w:sz="4" w:val="single"/>
          <w:insideH w:color="0f69b4" w:space="0" w:sz="4" w:val="single"/>
          <w:insideV w:color="0f69b4" w:space="0" w:sz="4" w:val="single"/>
        </w:tblBorders>
        <w:tblLayout w:type="fixed"/>
        <w:tblLook w:val="0400"/>
      </w:tblPr>
      <w:tblGrid>
        <w:gridCol w:w="6937"/>
        <w:gridCol w:w="334"/>
        <w:gridCol w:w="334"/>
        <w:gridCol w:w="334"/>
        <w:gridCol w:w="334"/>
        <w:gridCol w:w="334"/>
        <w:tblGridChange w:id="0">
          <w:tblGrid>
            <w:gridCol w:w="6937"/>
            <w:gridCol w:w="334"/>
            <w:gridCol w:w="334"/>
            <w:gridCol w:w="334"/>
            <w:gridCol w:w="334"/>
            <w:gridCol w:w="3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91">
            <w:pPr>
              <w:spacing w:line="276" w:lineRule="auto"/>
              <w:rPr>
                <w:rFonts w:ascii="Verdana" w:cs="Verdana" w:eastAsia="Verdana" w:hAnsi="Verdana"/>
              </w:rPr>
            </w:pPr>
            <w:r w:rsidDel="00000000" w:rsidR="00000000" w:rsidRPr="00000000">
              <w:rPr>
                <w:rFonts w:ascii="Verdana" w:cs="Verdana" w:eastAsia="Verdana" w:hAnsi="Verdana"/>
                <w:rtl w:val="0"/>
              </w:rPr>
              <w:t xml:space="preserve">COMPETENCIAS ESPECÍFICAS PARA JEFATURAS Y DIRECTIVOS</w:t>
            </w:r>
          </w:p>
        </w:tc>
        <w:tc>
          <w:tcPr>
            <w:gridSpan w:val="5"/>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2">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NIVEL</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8">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1</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9">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2</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A">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3</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B">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4</w:t>
            </w:r>
          </w:p>
        </w:tc>
        <w:tc>
          <w:tcPr>
            <w:tcBorders>
              <w:top w:color="000000" w:space="0" w:sz="4" w:val="single"/>
              <w:left w:color="000000" w:space="0" w:sz="4" w:val="single"/>
              <w:bottom w:color="000000" w:space="0" w:sz="4" w:val="single"/>
              <w:right w:color="000000" w:space="0" w:sz="4" w:val="single"/>
            </w:tcBorders>
            <w:shd w:fill="0f69b4" w:val="clear"/>
          </w:tcPr>
          <w:p w:rsidR="00000000" w:rsidDel="00000000" w:rsidP="00000000" w:rsidRDefault="00000000" w:rsidRPr="00000000" w14:paraId="0000009C">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1. Dirección De Equipos De Trabajo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2. Liderazgo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3. Negociación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4. Toma De Decisiones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line="276" w:lineRule="auto"/>
              <w:jc w:val="center"/>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276" w:lineRule="auto"/>
              <w:jc w:val="both"/>
              <w:rPr>
                <w:rFonts w:ascii="Verdana" w:cs="Verdana" w:eastAsia="Verdana" w:hAnsi="Verdana"/>
              </w:rPr>
            </w:pP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Visión Estratégica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76" w:lineRule="auto"/>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line="276" w:lineRule="auto"/>
              <w:jc w:val="center"/>
              <w:rPr>
                <w:rFonts w:ascii="Verdana" w:cs="Verdana" w:eastAsia="Verdana" w:hAnsi="Verdana"/>
              </w:rPr>
            </w:pPr>
            <w:r w:rsidDel="00000000" w:rsidR="00000000" w:rsidRPr="00000000">
              <w:rPr>
                <w:rFonts w:ascii="Verdana" w:cs="Verdana" w:eastAsia="Verdana" w:hAnsi="Verdana"/>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line="276" w:lineRule="auto"/>
              <w:jc w:val="center"/>
              <w:rPr>
                <w:rFonts w:ascii="Verdana" w:cs="Verdana" w:eastAsia="Verdana" w:hAnsi="Verdana"/>
              </w:rPr>
            </w:pPr>
            <w:r w:rsidDel="00000000" w:rsidR="00000000" w:rsidRPr="00000000">
              <w:rPr>
                <w:rtl w:val="0"/>
              </w:rPr>
            </w:r>
          </w:p>
        </w:tc>
      </w:tr>
    </w:tbl>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after="280" w:before="280" w:lineRule="auto"/>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PROCEDIMIENTO DE </w:t>
      </w:r>
      <w:r w:rsidDel="00000000" w:rsidR="00000000" w:rsidRPr="00000000">
        <w:rPr>
          <w:rFonts w:ascii="Verdana" w:cs="Verdana" w:eastAsia="Verdana" w:hAnsi="Verdana"/>
          <w:sz w:val="20"/>
          <w:szCs w:val="20"/>
          <w:rtl w:val="0"/>
        </w:rPr>
        <w:t xml:space="preserve">POSTULACIÓN</w:t>
      </w:r>
      <w:r w:rsidDel="00000000" w:rsidR="00000000" w:rsidRPr="00000000">
        <w:rPr>
          <w:rFonts w:ascii="Verdana" w:cs="Verdana" w:eastAsia="Verdana" w:hAnsi="Verdana"/>
          <w:color w:val="000000"/>
          <w:sz w:val="20"/>
          <w:szCs w:val="20"/>
          <w:rtl w:val="0"/>
        </w:rPr>
        <w:t xml:space="preserve">.</w:t>
      </w:r>
    </w:p>
    <w:p w:rsidR="00000000" w:rsidDel="00000000" w:rsidP="00000000" w:rsidRDefault="00000000" w:rsidRPr="00000000" w14:paraId="000000B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D">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Difusión y Publicación de la pauta:</w:t>
      </w:r>
    </w:p>
    <w:p w:rsidR="00000000" w:rsidDel="00000000" w:rsidP="00000000" w:rsidRDefault="00000000" w:rsidRPr="00000000" w14:paraId="000000B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F">
      <w:pPr>
        <w:rPr>
          <w:rFonts w:ascii="Verdana" w:cs="Verdana" w:eastAsia="Verdana" w:hAnsi="Verdana"/>
          <w:strike w:val="1"/>
          <w:sz w:val="20"/>
          <w:szCs w:val="20"/>
        </w:rPr>
      </w:pPr>
      <w:r w:rsidDel="00000000" w:rsidR="00000000" w:rsidRPr="00000000">
        <w:rPr>
          <w:rFonts w:ascii="Verdana" w:cs="Verdana" w:eastAsia="Verdana" w:hAnsi="Verdana"/>
          <w:sz w:val="20"/>
          <w:szCs w:val="20"/>
          <w:rtl w:val="0"/>
        </w:rPr>
        <w:tab/>
        <w:t xml:space="preserve">La Subdirección de Gestión y Desarrollo de Personas del Hospital Santo Tomás de Limache realizará la más amplia difusión de la presente Pauta a </w:t>
      </w:r>
      <w:r w:rsidDel="00000000" w:rsidR="00000000" w:rsidRPr="00000000">
        <w:rPr>
          <w:rFonts w:ascii="Verdana" w:cs="Verdana" w:eastAsia="Verdana" w:hAnsi="Verdana"/>
          <w:sz w:val="20"/>
          <w:szCs w:val="20"/>
          <w:rtl w:val="0"/>
        </w:rPr>
        <w:t xml:space="preserve">través la página web del Servicio, </w:t>
      </w:r>
      <w:hyperlink r:id="rId7">
        <w:r w:rsidDel="00000000" w:rsidR="00000000" w:rsidRPr="00000000">
          <w:rPr>
            <w:rFonts w:ascii="Verdana" w:cs="Verdana" w:eastAsia="Verdana" w:hAnsi="Verdana"/>
            <w:sz w:val="20"/>
            <w:szCs w:val="20"/>
            <w:u w:val="single"/>
            <w:rtl w:val="0"/>
          </w:rPr>
          <w:t xml:space="preserve">www.ssvq.cl</w:t>
        </w:r>
      </w:hyperlink>
      <w:r w:rsidDel="00000000" w:rsidR="00000000" w:rsidRPr="00000000">
        <w:rPr>
          <w:rtl w:val="0"/>
        </w:rPr>
      </w:r>
    </w:p>
    <w:p w:rsidR="00000000" w:rsidDel="00000000" w:rsidP="00000000" w:rsidRDefault="00000000" w:rsidRPr="00000000" w14:paraId="000000C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 la Entrega de Antecedentes:</w:t>
      </w:r>
    </w:p>
    <w:p w:rsidR="00000000" w:rsidDel="00000000" w:rsidP="00000000" w:rsidRDefault="00000000" w:rsidRPr="00000000" w14:paraId="000000C2">
      <w:pPr>
        <w:ind w:left="426"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Las personas interesadas en postular deberán hacerlo a través del correo </w:t>
      </w:r>
      <w:hyperlink r:id="rId8">
        <w:r w:rsidDel="00000000" w:rsidR="00000000" w:rsidRPr="00000000">
          <w:rPr>
            <w:rFonts w:ascii="Verdana" w:cs="Verdana" w:eastAsia="Verdana" w:hAnsi="Verdana"/>
            <w:color w:val="1155cc"/>
            <w:sz w:val="20"/>
            <w:szCs w:val="20"/>
            <w:u w:val="single"/>
            <w:rtl w:val="0"/>
          </w:rPr>
          <w:t xml:space="preserve">desarrollohstl@gmail.com</w:t>
        </w:r>
      </w:hyperlink>
      <w:r w:rsidDel="00000000" w:rsidR="00000000" w:rsidRPr="00000000">
        <w:rPr>
          <w:rFonts w:ascii="Verdana" w:cs="Verdana" w:eastAsia="Verdana" w:hAnsi="Verdana"/>
          <w:sz w:val="20"/>
          <w:szCs w:val="20"/>
          <w:rtl w:val="0"/>
        </w:rPr>
        <w:t xml:space="preserve"> con asunto “Postulación Jefatura de Servicios Generales” y deberán enviar los siguientes antecedentes requeridos para postular:</w:t>
      </w:r>
    </w:p>
    <w:p w:rsidR="00000000" w:rsidDel="00000000" w:rsidP="00000000" w:rsidRDefault="00000000" w:rsidRPr="00000000" w14:paraId="000000C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5">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 Ficha de postulación y CV ciego</w:t>
      </w:r>
    </w:p>
    <w:p w:rsidR="00000000" w:rsidDel="00000000" w:rsidP="00000000" w:rsidRDefault="00000000" w:rsidRPr="00000000" w14:paraId="000000C6">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Fotocopia simple de Título Profesional o Certificado de Título pertinente al cargo.</w:t>
      </w:r>
    </w:p>
    <w:p w:rsidR="00000000" w:rsidDel="00000000" w:rsidP="00000000" w:rsidRDefault="00000000" w:rsidRPr="00000000" w14:paraId="000000C7">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 Declaración jurada simple que acredite el número de semestres cursados.</w:t>
      </w:r>
    </w:p>
    <w:p w:rsidR="00000000" w:rsidDel="00000000" w:rsidP="00000000" w:rsidRDefault="00000000" w:rsidRPr="00000000" w14:paraId="000000C8">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 Fotocopia simple de los certificados de actividades de Capacitación y Formación y/o Postgrado realizados, pertinentes al cargo, de acuerdo a lo descrito en el punto 5.4 de esta Pauta.</w:t>
      </w:r>
    </w:p>
    <w:p w:rsidR="00000000" w:rsidDel="00000000" w:rsidP="00000000" w:rsidRDefault="00000000" w:rsidRPr="00000000" w14:paraId="000000C9">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 Certificado relación de servicio vigente del establecimiento de salud SSVQP en el cual se encuentra trabajando en la actualidad.</w:t>
      </w:r>
    </w:p>
    <w:p w:rsidR="00000000" w:rsidDel="00000000" w:rsidP="00000000" w:rsidRDefault="00000000" w:rsidRPr="00000000" w14:paraId="000000CA">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 Certificados que acrediten experiencia profesional previa, de acuerdo con los requisitos del DFL 08/2017 de acuerdo al grado del cargo.</w:t>
      </w:r>
    </w:p>
    <w:p w:rsidR="00000000" w:rsidDel="00000000" w:rsidP="00000000" w:rsidRDefault="00000000" w:rsidRPr="00000000" w14:paraId="000000CB">
      <w:pPr>
        <w:ind w:left="1080" w:firstLine="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 Certificado o resolución que respalde experiencia como jefatura y/o subrogancia.</w:t>
      </w:r>
    </w:p>
    <w:p w:rsidR="00000000" w:rsidDel="00000000" w:rsidP="00000000" w:rsidRDefault="00000000" w:rsidRPr="00000000" w14:paraId="000000CC">
      <w:pPr>
        <w:ind w:left="108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D">
      <w:pPr>
        <w:rPr>
          <w:rFonts w:ascii="Verdana" w:cs="Verdana" w:eastAsia="Verdana" w:hAnsi="Verdana"/>
          <w:sz w:val="20"/>
          <w:szCs w:val="20"/>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rFonts w:ascii="Verdana" w:cs="Verdana" w:eastAsia="Verdana" w:hAnsi="Verdana"/>
                <w:sz w:val="20"/>
                <w:szCs w:val="20"/>
                <w:u w:val="single"/>
              </w:rPr>
            </w:pPr>
            <w:r w:rsidDel="00000000" w:rsidR="00000000" w:rsidRPr="00000000">
              <w:rPr>
                <w:rFonts w:ascii="Verdana" w:cs="Verdana" w:eastAsia="Verdana" w:hAnsi="Verdana"/>
                <w:sz w:val="20"/>
                <w:szCs w:val="20"/>
                <w:rtl w:val="0"/>
              </w:rPr>
              <w:t xml:space="preserve">Se considerarán no admisibles los postulantes que no cumplan con entregar </w:t>
            </w:r>
            <w:r w:rsidDel="00000000" w:rsidR="00000000" w:rsidRPr="00000000">
              <w:rPr>
                <w:rFonts w:ascii="Verdana" w:cs="Verdana" w:eastAsia="Verdana" w:hAnsi="Verdana"/>
                <w:sz w:val="20"/>
                <w:szCs w:val="20"/>
                <w:u w:val="single"/>
                <w:rtl w:val="0"/>
              </w:rPr>
              <w:t xml:space="preserve">todos los</w:t>
            </w:r>
          </w:p>
          <w:p w:rsidR="00000000" w:rsidDel="00000000" w:rsidP="00000000" w:rsidRDefault="00000000" w:rsidRPr="00000000" w14:paraId="000000C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antecedentes</w:t>
            </w:r>
            <w:r w:rsidDel="00000000" w:rsidR="00000000" w:rsidRPr="00000000">
              <w:rPr>
                <w:rFonts w:ascii="Verdana" w:cs="Verdana" w:eastAsia="Verdana" w:hAnsi="Verdana"/>
                <w:sz w:val="20"/>
                <w:szCs w:val="20"/>
                <w:rtl w:val="0"/>
              </w:rPr>
              <w:t xml:space="preserve"> mencionados. Además, los Curriculum Vitae entregados en otro formato también serán motivo de eliminación del proceso de selección.</w:t>
            </w:r>
          </w:p>
        </w:tc>
      </w:tr>
    </w:tbl>
    <w:p w:rsidR="00000000" w:rsidDel="00000000" w:rsidP="00000000" w:rsidRDefault="00000000" w:rsidRPr="00000000" w14:paraId="000000D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Sólo serán consideradas dentro del proceso de selección aquellas postulaciones recibidas en las fechas establecidas en el cronograma y que cuenten con todos los antecedentes solicitados en las pautas de postulación.</w:t>
      </w:r>
    </w:p>
    <w:p w:rsidR="00000000" w:rsidDel="00000000" w:rsidP="00000000" w:rsidRDefault="00000000" w:rsidRPr="00000000" w14:paraId="000000D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3">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No se recibirán postulaciones, ni tampoco se recepcionarán antecedentes fuera del plazo establecido para ello. Asimismo, no serán admisibles antecedentes adicionales fuera de plazo, a menos que la Comisión así lo requiera para aclarar los ya presentados. Por lo tanto, los postulantes que no adjunten los antecedentes solicitados hasta el día y fecha que se indica, quedarán fuera del proceso de selección.</w:t>
      </w:r>
    </w:p>
    <w:p w:rsidR="00000000" w:rsidDel="00000000" w:rsidP="00000000" w:rsidRDefault="00000000" w:rsidRPr="00000000" w14:paraId="000000D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Los/as postulantes que presenten alguna discapacidad que les produzca impedimento, o dificultades en la aplicación de los instrumentos de selección que comúnmente se administran, deberán </w:t>
      </w:r>
      <w:r w:rsidDel="00000000" w:rsidR="00000000" w:rsidRPr="00000000">
        <w:rPr>
          <w:rFonts w:ascii="Verdana" w:cs="Verdana" w:eastAsia="Verdana" w:hAnsi="Verdana"/>
          <w:sz w:val="20"/>
          <w:szCs w:val="20"/>
          <w:rtl w:val="0"/>
        </w:rPr>
        <w:t xml:space="preserve">informarlo en</w:t>
      </w:r>
      <w:r w:rsidDel="00000000" w:rsidR="00000000" w:rsidRPr="00000000">
        <w:rPr>
          <w:rFonts w:ascii="Verdana" w:cs="Verdana" w:eastAsia="Verdana" w:hAnsi="Verdana"/>
          <w:sz w:val="20"/>
          <w:szCs w:val="20"/>
          <w:rtl w:val="0"/>
        </w:rPr>
        <w:t xml:space="preserve"> la ficha de registro o ficha de postulación, para adoptar las medidas pertinentes, de manera de garantizar la igualdad de condiciones a todos/as los/as postulantes que se presenten a este proceso de selección.</w:t>
      </w:r>
    </w:p>
    <w:p w:rsidR="00000000" w:rsidDel="00000000" w:rsidP="00000000" w:rsidRDefault="00000000" w:rsidRPr="00000000" w14:paraId="000000D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Los(as) postulantes son responsables de la completitud y veracidad de la información que presentan.</w:t>
      </w:r>
    </w:p>
    <w:p w:rsidR="00000000" w:rsidDel="00000000" w:rsidP="00000000" w:rsidRDefault="00000000" w:rsidRPr="00000000" w14:paraId="000000D8">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De la entrega de antecedentes:</w:t>
      </w:r>
    </w:p>
    <w:p w:rsidR="00000000" w:rsidDel="00000000" w:rsidP="00000000" w:rsidRDefault="00000000" w:rsidRPr="00000000" w14:paraId="000000DA">
      <w:pP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DB">
      <w:pPr>
        <w:rPr>
          <w:rFonts w:ascii="Verdana" w:cs="Verdana" w:eastAsia="Verdana" w:hAnsi="Verdana"/>
          <w:sz w:val="20"/>
          <w:szCs w:val="20"/>
          <w:shd w:fill="fff2cc" w:val="clear"/>
        </w:rPr>
      </w:pPr>
      <w:r w:rsidDel="00000000" w:rsidR="00000000" w:rsidRPr="00000000">
        <w:rPr>
          <w:rFonts w:ascii="Verdana" w:cs="Verdana" w:eastAsia="Verdana" w:hAnsi="Verdana"/>
          <w:sz w:val="20"/>
          <w:szCs w:val="20"/>
          <w:rtl w:val="0"/>
        </w:rPr>
        <w:t xml:space="preserve">Se informa a las personas que postulan que podrán entregar sus antecedentes a través de correo electrónico a </w:t>
      </w:r>
      <w:r w:rsidDel="00000000" w:rsidR="00000000" w:rsidRPr="00000000">
        <w:rPr>
          <w:rFonts w:ascii="Verdana" w:cs="Verdana" w:eastAsia="Verdana" w:hAnsi="Verdana"/>
          <w:b w:val="1"/>
          <w:bCs w:val="1"/>
          <w:sz w:val="20"/>
          <w:szCs w:val="20"/>
          <w:rtl w:val="0"/>
        </w:rPr>
        <w:t xml:space="preserve">desarrollohstl@gmail.com</w:t>
      </w:r>
      <w:r w:rsidDel="00000000" w:rsidR="00000000" w:rsidRPr="00000000">
        <w:rPr>
          <w:rFonts w:ascii="Verdana" w:cs="Verdana" w:eastAsia="Verdana" w:hAnsi="Verdana"/>
          <w:sz w:val="20"/>
          <w:szCs w:val="20"/>
          <w:rtl w:val="0"/>
        </w:rPr>
        <w:t xml:space="preserve">, enviando los antecedentes en formato PDF y en un solo archivo, indicando en el asunto </w:t>
      </w:r>
      <w:r w:rsidDel="00000000" w:rsidR="00000000" w:rsidRPr="00000000">
        <w:rPr>
          <w:rFonts w:ascii="Verdana" w:cs="Verdana" w:eastAsia="Verdana" w:hAnsi="Verdana"/>
          <w:i w:val="1"/>
          <w:iCs w:val="1"/>
          <w:sz w:val="20"/>
          <w:szCs w:val="20"/>
          <w:rtl w:val="0"/>
        </w:rPr>
        <w:t xml:space="preserve">“Postulación Jefatura de Servicios Generales”</w:t>
      </w:r>
      <w:r w:rsidDel="00000000" w:rsidR="00000000" w:rsidRPr="00000000">
        <w:rPr>
          <w:rFonts w:ascii="Verdana" w:cs="Verdana" w:eastAsia="Verdana" w:hAnsi="Verdana"/>
          <w:sz w:val="20"/>
          <w:szCs w:val="20"/>
          <w:rtl w:val="0"/>
        </w:rPr>
        <w:t xml:space="preserve">. La recepción de antecedentes se realizará de acuerdo a las fechas estipuladas en el cronograma del presente proceso. </w:t>
      </w:r>
      <w:r w:rsidDel="00000000" w:rsidR="00000000" w:rsidRPr="00000000">
        <w:rPr>
          <w:rFonts w:ascii="Verdana" w:cs="Verdana" w:eastAsia="Verdana" w:hAnsi="Verdana"/>
          <w:sz w:val="20"/>
          <w:szCs w:val="20"/>
          <w:shd w:fill="fff2cc" w:val="clear"/>
          <w:rtl w:val="0"/>
        </w:rPr>
        <w:t xml:space="preserve">Se recibirán antecedentes para este proceso, entre los días 23 de diciembre del 2025 y 5 de enero del 2026 hasta las</w:t>
      </w:r>
    </w:p>
    <w:p w:rsidR="00000000" w:rsidDel="00000000" w:rsidP="00000000" w:rsidRDefault="00000000" w:rsidRPr="00000000" w14:paraId="000000DC">
      <w:pPr>
        <w:rPr>
          <w:rFonts w:ascii="Verdana" w:cs="Verdana" w:eastAsia="Verdana" w:hAnsi="Verdana"/>
          <w:sz w:val="20"/>
          <w:szCs w:val="20"/>
          <w:shd w:fill="fff2cc" w:val="clear"/>
        </w:rPr>
      </w:pPr>
      <w:r w:rsidDel="00000000" w:rsidR="00000000" w:rsidRPr="00000000">
        <w:rPr>
          <w:rFonts w:ascii="Verdana" w:cs="Verdana" w:eastAsia="Verdana" w:hAnsi="Verdana"/>
          <w:sz w:val="20"/>
          <w:szCs w:val="20"/>
          <w:shd w:fill="fff2cc" w:val="clear"/>
          <w:rtl w:val="0"/>
        </w:rPr>
        <w:t xml:space="preserve">23:59 hrs.</w:t>
      </w:r>
    </w:p>
    <w:p w:rsidR="00000000" w:rsidDel="00000000" w:rsidP="00000000" w:rsidRDefault="00000000" w:rsidRPr="00000000" w14:paraId="000000D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 consultas sobre el proceso de postulación, como el estado del concurso podrán canalizarse sólo a través de correo electrónico dirigido a desarrollohstl@gmail.com</w:t>
      </w:r>
    </w:p>
    <w:p w:rsidR="00000000" w:rsidDel="00000000" w:rsidP="00000000" w:rsidRDefault="00000000" w:rsidRPr="00000000" w14:paraId="000000DE">
      <w:pPr>
        <w:jc w:val="both"/>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*Para tener en cuenta:</w:t>
      </w:r>
    </w:p>
    <w:p w:rsidR="00000000" w:rsidDel="00000000" w:rsidP="00000000" w:rsidRDefault="00000000" w:rsidRPr="00000000" w14:paraId="000000E0">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Aquellos postulantes que avancen en las etapas del proceso y que lleguen a Entrevista Final, se sugiere preparar con anticipación los documentos estipulados en el Listado de Antecedentes para el Ingreso a la Administración Pública, los cuales, en caso de ser Seleccionado, deberán ser presentados en la Unidad de Personal para la oportuna remuneración. Estos son:</w:t>
      </w:r>
    </w:p>
    <w:p w:rsidR="00000000" w:rsidDel="00000000" w:rsidP="00000000" w:rsidRDefault="00000000" w:rsidRPr="00000000" w14:paraId="000000E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3">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Inscripción Militar al día, si corresponde.</w:t>
      </w:r>
    </w:p>
    <w:p w:rsidR="00000000" w:rsidDel="00000000" w:rsidP="00000000" w:rsidRDefault="00000000" w:rsidRPr="00000000" w14:paraId="000000E4">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Certificado de Salud compatible con el cargo. </w:t>
      </w:r>
    </w:p>
    <w:p w:rsidR="00000000" w:rsidDel="00000000" w:rsidP="00000000" w:rsidRDefault="00000000" w:rsidRPr="00000000" w14:paraId="000000E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su obtención, tiene dos alternativas:</w:t>
      </w:r>
    </w:p>
    <w:p w:rsidR="00000000" w:rsidDel="00000000" w:rsidP="00000000" w:rsidRDefault="00000000" w:rsidRPr="00000000" w14:paraId="000000E6">
      <w:pPr>
        <w:numPr>
          <w:ilvl w:val="0"/>
          <w:numId w:val="10"/>
        </w:numPr>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certificado puede emitirlo un médico particular declarando que usted “</w:t>
      </w:r>
      <w:r w:rsidDel="00000000" w:rsidR="00000000" w:rsidRPr="00000000">
        <w:rPr>
          <w:rFonts w:ascii="Verdana" w:cs="Verdana" w:eastAsia="Verdana" w:hAnsi="Verdana"/>
          <w:i w:val="1"/>
          <w:iCs w:val="1"/>
          <w:sz w:val="20"/>
          <w:szCs w:val="20"/>
          <w:rtl w:val="0"/>
        </w:rPr>
        <w:t xml:space="preserve">Tiene salud apta para desempeñarse en la Administración Pública en cualquier parte del territorio de la República de Chile”</w:t>
      </w:r>
      <w:r w:rsidDel="00000000" w:rsidR="00000000" w:rsidRPr="00000000">
        <w:rPr>
          <w:rFonts w:ascii="Verdana" w:cs="Verdana" w:eastAsia="Verdana" w:hAnsi="Verdana"/>
          <w:sz w:val="20"/>
          <w:szCs w:val="20"/>
          <w:rtl w:val="0"/>
        </w:rPr>
        <w:t xml:space="preserve">, firmando y timbrando el documento. El certificado debe señalar que tiene una validez de seis (6) meses.</w:t>
      </w:r>
    </w:p>
    <w:p w:rsidR="00000000" w:rsidDel="00000000" w:rsidP="00000000" w:rsidRDefault="00000000" w:rsidRPr="00000000" w14:paraId="000000E7">
      <w:pPr>
        <w:numPr>
          <w:ilvl w:val="0"/>
          <w:numId w:val="10"/>
        </w:numPr>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Unidad de Personal o Unidad de Reclutamiento e Inducción le entregará un formulario para realizarse examen y tramitar el certificado en el hospital respectivo. En este caso, tenga presente que se sujetará a la agenda y/o disponibilidad de horas. </w:t>
      </w:r>
    </w:p>
    <w:p w:rsidR="00000000" w:rsidDel="00000000" w:rsidP="00000000" w:rsidRDefault="00000000" w:rsidRPr="00000000" w14:paraId="000000E8">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Certificación de Estudios (Licencia Enseñanza Media para cargos Auxiliares o Administrativos)</w:t>
      </w:r>
    </w:p>
    <w:p w:rsidR="00000000" w:rsidDel="00000000" w:rsidP="00000000" w:rsidRDefault="00000000" w:rsidRPr="00000000" w14:paraId="000000E9">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Acreditación de Nivel Académico (Técnico o Profesional)</w:t>
      </w:r>
    </w:p>
    <w:p w:rsidR="00000000" w:rsidDel="00000000" w:rsidP="00000000" w:rsidRDefault="00000000" w:rsidRPr="00000000" w14:paraId="000000EA">
      <w:pPr>
        <w:numPr>
          <w:ilvl w:val="0"/>
          <w:numId w:val="3"/>
        </w:numPr>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Título o Certificado de Título, según corresponda; o Inscripción como prestador individual en la Superintendencia de Salud</w:t>
      </w:r>
    </w:p>
    <w:p w:rsidR="00000000" w:rsidDel="00000000" w:rsidP="00000000" w:rsidRDefault="00000000" w:rsidRPr="00000000" w14:paraId="000000EB">
      <w:pPr>
        <w:numPr>
          <w:ilvl w:val="1"/>
          <w:numId w:val="3"/>
        </w:numPr>
        <w:ind w:left="21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usted es Médico o Profesional extranjero, éste debe estar legalizado por el Ministerio de Relaciones Exteriores o la Universidad de Chile.</w:t>
      </w:r>
    </w:p>
    <w:p w:rsidR="00000000" w:rsidDel="00000000" w:rsidP="00000000" w:rsidRDefault="00000000" w:rsidRPr="00000000" w14:paraId="000000EC">
      <w:pPr>
        <w:numPr>
          <w:ilvl w:val="1"/>
          <w:numId w:val="3"/>
        </w:numPr>
        <w:ind w:left="216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usted es Médico, deberá haber rendido y aprobado el </w:t>
      </w:r>
      <w:r w:rsidDel="00000000" w:rsidR="00000000" w:rsidRPr="00000000">
        <w:rPr>
          <w:rFonts w:ascii="Verdana" w:cs="Verdana" w:eastAsia="Verdana" w:hAnsi="Verdana"/>
          <w:i w:val="1"/>
          <w:iCs w:val="1"/>
          <w:sz w:val="20"/>
          <w:szCs w:val="20"/>
          <w:rtl w:val="0"/>
        </w:rPr>
        <w:t xml:space="preserve">Examen único Nacional de Conocimientos de Medicina </w:t>
      </w:r>
      <w:r w:rsidDel="00000000" w:rsidR="00000000" w:rsidRPr="00000000">
        <w:rPr>
          <w:rFonts w:ascii="Verdana" w:cs="Verdana" w:eastAsia="Verdana" w:hAnsi="Verdana"/>
          <w:sz w:val="20"/>
          <w:szCs w:val="20"/>
          <w:rtl w:val="0"/>
        </w:rPr>
        <w:t xml:space="preserve">(EUNACOM), Ley 20.261, Art. 1°</w:t>
      </w:r>
    </w:p>
    <w:p w:rsidR="00000000" w:rsidDel="00000000" w:rsidP="00000000" w:rsidRDefault="00000000" w:rsidRPr="00000000" w14:paraId="000000ED">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Declaración Jurada Simple, formulario que puede descargar desde </w:t>
      </w:r>
      <w:hyperlink r:id="rId9">
        <w:r w:rsidDel="00000000" w:rsidR="00000000" w:rsidRPr="00000000">
          <w:rPr>
            <w:rFonts w:ascii="Verdana" w:cs="Verdana" w:eastAsia="Verdana" w:hAnsi="Verdana"/>
            <w:sz w:val="20"/>
            <w:szCs w:val="20"/>
            <w:u w:val="single"/>
            <w:rtl w:val="0"/>
          </w:rPr>
          <w:t xml:space="preserve">www.empleospublicos.cl</w:t>
        </w:r>
      </w:hyperlink>
      <w:r w:rsidDel="00000000" w:rsidR="00000000" w:rsidRPr="00000000">
        <w:rPr>
          <w:rtl w:val="0"/>
        </w:rPr>
      </w:r>
    </w:p>
    <w:p w:rsidR="00000000" w:rsidDel="00000000" w:rsidP="00000000" w:rsidRDefault="00000000" w:rsidRPr="00000000" w14:paraId="000000EE">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Certificado de antecedentes, formulario que la Unidad de Personal le solicitará firmar para pedirlo al Registro Civil e Identificación, sin costo.</w:t>
      </w:r>
    </w:p>
    <w:p w:rsidR="00000000" w:rsidDel="00000000" w:rsidP="00000000" w:rsidRDefault="00000000" w:rsidRPr="00000000" w14:paraId="000000EF">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Cedula de Identidad, al momento de entregar sus antecedentes debe concurrir con ella.</w:t>
      </w:r>
    </w:p>
    <w:p w:rsidR="00000000" w:rsidDel="00000000" w:rsidP="00000000" w:rsidRDefault="00000000" w:rsidRPr="00000000" w14:paraId="000000F0">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Certificado de afiliación previsional</w:t>
      </w:r>
    </w:p>
    <w:p w:rsidR="00000000" w:rsidDel="00000000" w:rsidP="00000000" w:rsidRDefault="00000000" w:rsidRPr="00000000" w14:paraId="000000F1">
      <w:pPr>
        <w:numPr>
          <w:ilvl w:val="0"/>
          <w:numId w:val="3"/>
        </w:numPr>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A.F.P., si tiene clave de acceso puede descargarlo gratuitamente desde el sitio web de su Administradora.</w:t>
      </w:r>
    </w:p>
    <w:p w:rsidR="00000000" w:rsidDel="00000000" w:rsidP="00000000" w:rsidRDefault="00000000" w:rsidRPr="00000000" w14:paraId="000000F2">
      <w:pPr>
        <w:numPr>
          <w:ilvl w:val="0"/>
          <w:numId w:val="3"/>
        </w:numPr>
        <w:ind w:left="144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FONASA o ISAPRE, en esta última, debe indicar el plan de salud que usted contrató con su Isapre.</w:t>
      </w:r>
    </w:p>
    <w:p w:rsidR="00000000" w:rsidDel="00000000" w:rsidP="00000000" w:rsidRDefault="00000000" w:rsidRPr="00000000" w14:paraId="000000F3">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Licencia de Conducir A2, A3 o A4, según corresponda, en caso de Conductor, Ley 19.495</w:t>
      </w:r>
    </w:p>
    <w:p w:rsidR="00000000" w:rsidDel="00000000" w:rsidP="00000000" w:rsidRDefault="00000000" w:rsidRPr="00000000" w14:paraId="000000F4">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Completar Declaración de Interés y Patrimonio, según corresponda; Para rentas iguales o superiores a Grado 5° E.U.S. Puede descargarlo desde </w:t>
      </w:r>
      <w:hyperlink r:id="rId10">
        <w:r w:rsidDel="00000000" w:rsidR="00000000" w:rsidRPr="00000000">
          <w:rPr>
            <w:rFonts w:ascii="Verdana" w:cs="Verdana" w:eastAsia="Verdana" w:hAnsi="Verdana"/>
            <w:sz w:val="20"/>
            <w:szCs w:val="20"/>
            <w:u w:val="single"/>
            <w:rtl w:val="0"/>
          </w:rPr>
          <w:t xml:space="preserve">www.empleospublicos.cl</w:t>
        </w:r>
      </w:hyperlink>
      <w:r w:rsidDel="00000000" w:rsidR="00000000" w:rsidRPr="00000000">
        <w:rPr>
          <w:rtl w:val="0"/>
        </w:rPr>
      </w:r>
    </w:p>
    <w:p w:rsidR="00000000" w:rsidDel="00000000" w:rsidP="00000000" w:rsidRDefault="00000000" w:rsidRPr="00000000" w14:paraId="000000F5">
      <w:pPr>
        <w:numPr>
          <w:ilvl w:val="0"/>
          <w:numId w:val="6"/>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Curriculum Vitae actualizado.</w:t>
      </w:r>
    </w:p>
    <w:p w:rsidR="00000000" w:rsidDel="00000000" w:rsidP="00000000" w:rsidRDefault="00000000" w:rsidRPr="00000000" w14:paraId="000000F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Además, la Unidad de Personal le solicitará información sobre su Dirección Particular, Correo Electrónico, número de teléfono móvil y número de teléfono red fija.</w:t>
      </w:r>
    </w:p>
    <w:p w:rsidR="00000000" w:rsidDel="00000000" w:rsidP="00000000" w:rsidRDefault="00000000" w:rsidRPr="00000000" w14:paraId="000000F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B">
      <w:pPr>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Funcionarios de la Administración Pública</w:t>
      </w:r>
    </w:p>
    <w:p w:rsidR="00000000" w:rsidDel="00000000" w:rsidP="00000000" w:rsidRDefault="00000000" w:rsidRPr="00000000" w14:paraId="000000F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F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usted trabajó en la administración pública como </w:t>
      </w:r>
      <w:r w:rsidDel="00000000" w:rsidR="00000000" w:rsidRPr="00000000">
        <w:rPr>
          <w:rFonts w:ascii="Verdana" w:cs="Verdana" w:eastAsia="Verdana" w:hAnsi="Verdana"/>
          <w:i w:val="1"/>
          <w:iCs w:val="1"/>
          <w:sz w:val="20"/>
          <w:szCs w:val="20"/>
          <w:rtl w:val="0"/>
        </w:rPr>
        <w:t xml:space="preserve">titular o contrata </w:t>
      </w:r>
      <w:r w:rsidDel="00000000" w:rsidR="00000000" w:rsidRPr="00000000">
        <w:rPr>
          <w:rFonts w:ascii="Verdana" w:cs="Verdana" w:eastAsia="Verdana" w:hAnsi="Verdana"/>
          <w:i w:val="1"/>
          <w:iCs w:val="1"/>
          <w:sz w:val="20"/>
          <w:szCs w:val="20"/>
          <w:u w:val="single"/>
          <w:rtl w:val="0"/>
        </w:rPr>
        <w:t xml:space="preserve">dentro de los últimos seis meses</w:t>
      </w:r>
      <w:r w:rsidDel="00000000" w:rsidR="00000000" w:rsidRPr="00000000">
        <w:rPr>
          <w:rFonts w:ascii="Verdana" w:cs="Verdana" w:eastAsia="Verdana" w:hAnsi="Verdana"/>
          <w:sz w:val="20"/>
          <w:szCs w:val="20"/>
          <w:rtl w:val="0"/>
        </w:rPr>
        <w:t xml:space="preserve">, menciónelo: para estos casos no es necesario presentar los antecedentes detallados, siempre y cuando entregue copia de su último contrato/nombramiento Tomado Razón.</w:t>
      </w:r>
    </w:p>
    <w:p w:rsidR="00000000" w:rsidDel="00000000" w:rsidP="00000000" w:rsidRDefault="00000000" w:rsidRPr="00000000" w14:paraId="000000F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han transcurrido más de seis meses desde su alejamiento de la administración pública, menciónelo, ya que deberá actualizar los antecedentes que la Unidad de Personal le indique.</w:t>
      </w:r>
    </w:p>
    <w:p w:rsidR="00000000" w:rsidDel="00000000" w:rsidP="00000000" w:rsidRDefault="00000000" w:rsidRPr="00000000" w14:paraId="000000F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su contrato está dentro del año calendario, debe solicitar Certificado de días de Feriado Legal y Permisos administrativos pendientes, si corresponde, a su ex -Empleador para ser sometido a análisis de pertinencia.</w:t>
      </w:r>
    </w:p>
    <w:p w:rsidR="00000000" w:rsidDel="00000000" w:rsidP="00000000" w:rsidRDefault="00000000" w:rsidRPr="00000000" w14:paraId="0000010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1">
      <w:pPr>
        <w:jc w:val="both"/>
        <w:rPr>
          <w:rFonts w:ascii="Verdana" w:cs="Verdana" w:eastAsia="Verdana" w:hAnsi="Verdana"/>
          <w:sz w:val="20"/>
          <w:szCs w:val="20"/>
          <w:u w:val="single"/>
        </w:rPr>
      </w:pPr>
      <w:r w:rsidDel="00000000" w:rsidR="00000000" w:rsidRPr="00000000">
        <w:rPr>
          <w:rFonts w:ascii="Verdana" w:cs="Verdana" w:eastAsia="Verdana" w:hAnsi="Verdana"/>
          <w:sz w:val="20"/>
          <w:szCs w:val="20"/>
          <w:u w:val="single"/>
          <w:rtl w:val="0"/>
        </w:rPr>
        <w:t xml:space="preserve">Personas con otra modalidad de contrato (honorarios, empresas privadas, etc.)</w:t>
      </w:r>
    </w:p>
    <w:p w:rsidR="00000000" w:rsidDel="00000000" w:rsidP="00000000" w:rsidRDefault="00000000" w:rsidRPr="00000000" w14:paraId="00000102">
      <w:pPr>
        <w:jc w:val="both"/>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10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 procede desde el sector privado o ha tenido contratos a honorarios en la administración pública, debe presentar la totalidad de los antecedentes mencionados en el listado.</w:t>
      </w:r>
    </w:p>
    <w:p w:rsidR="00000000" w:rsidDel="00000000" w:rsidP="00000000" w:rsidRDefault="00000000" w:rsidRPr="00000000" w14:paraId="0000010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Le sugerimos presentar el Certificado de Feriado Legal progresivo (solicítelo en su AFP)</w:t>
      </w:r>
    </w:p>
    <w:p w:rsidR="00000000" w:rsidDel="00000000" w:rsidP="00000000" w:rsidRDefault="00000000" w:rsidRPr="00000000" w14:paraId="0000010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6">
      <w:pPr>
        <w:jc w:val="both"/>
        <w:rPr>
          <w:rFonts w:ascii="Verdana" w:cs="Verdana" w:eastAsia="Verdana" w:hAnsi="Verdana"/>
          <w:sz w:val="20"/>
          <w:szCs w:val="20"/>
          <w:u w:val="single"/>
        </w:rPr>
      </w:pPr>
      <w:r w:rsidDel="00000000" w:rsidR="00000000" w:rsidRPr="00000000">
        <w:rPr>
          <w:rFonts w:ascii="Verdana" w:cs="Verdana" w:eastAsia="Verdana" w:hAnsi="Verdana"/>
          <w:sz w:val="20"/>
          <w:szCs w:val="20"/>
          <w:rtl w:val="0"/>
        </w:rPr>
        <w:t xml:space="preserve">ADVERTENCIA: En caso de que usted no presente la totalidad de la documentación requerida, el acto administrativo no podrá ser dictado y procesado por la unidad de remuneraciones. En consecuencia, ante esa situación, usted </w:t>
      </w:r>
      <w:r w:rsidDel="00000000" w:rsidR="00000000" w:rsidRPr="00000000">
        <w:rPr>
          <w:rFonts w:ascii="Verdana" w:cs="Verdana" w:eastAsia="Verdana" w:hAnsi="Verdana"/>
          <w:sz w:val="20"/>
          <w:szCs w:val="20"/>
          <w:u w:val="single"/>
          <w:rtl w:val="0"/>
        </w:rPr>
        <w:t xml:space="preserve">no recibirá el pago de remuneración.</w:t>
      </w:r>
    </w:p>
    <w:p w:rsidR="00000000" w:rsidDel="00000000" w:rsidP="00000000" w:rsidRDefault="00000000" w:rsidRPr="00000000" w14:paraId="0000010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8">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PROCEDIMIENTO DE SELECCIÓN.</w:t>
      </w:r>
    </w:p>
    <w:p w:rsidR="00000000" w:rsidDel="00000000" w:rsidP="00000000" w:rsidRDefault="00000000" w:rsidRPr="00000000" w14:paraId="0000010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B">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Del comité de Selección:</w:t>
      </w:r>
    </w:p>
    <w:p w:rsidR="00000000" w:rsidDel="00000000" w:rsidP="00000000" w:rsidRDefault="00000000" w:rsidRPr="00000000" w14:paraId="0000010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0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Para el desarrollo de este proceso, existirá un Comité de Selección, que estará integrado por las siguientes personas:</w:t>
      </w:r>
    </w:p>
    <w:p w:rsidR="00000000" w:rsidDel="00000000" w:rsidP="00000000" w:rsidRDefault="00000000" w:rsidRPr="00000000" w14:paraId="0000010E">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10F">
      <w:pPr>
        <w:numPr>
          <w:ilvl w:val="0"/>
          <w:numId w:val="8"/>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Subdirector(a) de Subdirección Administrativa, Presidente de la Comisión, cuenta con voz y voto. </w:t>
      </w:r>
    </w:p>
    <w:p w:rsidR="00000000" w:rsidDel="00000000" w:rsidP="00000000" w:rsidRDefault="00000000" w:rsidRPr="00000000" w14:paraId="00000110">
      <w:pPr>
        <w:numPr>
          <w:ilvl w:val="0"/>
          <w:numId w:val="8"/>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Referente técnico, Jefatura de Movilización SSVQP, cuenta con voz y voto</w:t>
      </w:r>
    </w:p>
    <w:p w:rsidR="00000000" w:rsidDel="00000000" w:rsidP="00000000" w:rsidRDefault="00000000" w:rsidRPr="00000000" w14:paraId="00000111">
      <w:pPr>
        <w:numPr>
          <w:ilvl w:val="0"/>
          <w:numId w:val="8"/>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Representante Gremial Fedeprus, cuenta con voz y voto</w:t>
      </w:r>
    </w:p>
    <w:p w:rsidR="00000000" w:rsidDel="00000000" w:rsidP="00000000" w:rsidRDefault="00000000" w:rsidRPr="00000000" w14:paraId="00000112">
      <w:pPr>
        <w:numPr>
          <w:ilvl w:val="0"/>
          <w:numId w:val="8"/>
        </w:numPr>
        <w:ind w:left="720" w:hanging="36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Representante de la Unidad de Desarrollo Organizacional, quien coordinará el proceso y sus respectivas etapas, cuenta con voz.</w:t>
      </w:r>
    </w:p>
    <w:p w:rsidR="00000000" w:rsidDel="00000000" w:rsidP="00000000" w:rsidRDefault="00000000" w:rsidRPr="00000000" w14:paraId="00000113">
      <w:pPr>
        <w:ind w:left="72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4">
      <w:pPr>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El Comité de Selección podrá funcionar siempre que concurran más del 50% de sus integrantes. Los acuerdos del comité se adoptarán por simple mayoría y se dejará constancia de ellos en un acta. Ante situaciones de empate, éste será dirimido por el presidente de la Comisión.</w:t>
      </w:r>
    </w:p>
    <w:p w:rsidR="00000000" w:rsidDel="00000000" w:rsidP="00000000" w:rsidRDefault="00000000" w:rsidRPr="00000000" w14:paraId="00000115">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6">
      <w:pPr>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La Comisión será presidida por el Presidente, en su ausencia asumirá esta función el funcionario de mayor jerarquía.</w:t>
      </w:r>
    </w:p>
    <w:p w:rsidR="00000000" w:rsidDel="00000000" w:rsidP="00000000" w:rsidRDefault="00000000" w:rsidRPr="00000000" w14:paraId="00000117">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8">
      <w:pPr>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Los miembros de la comisión podrán encomendar a un reemplazante, idealmente su subrogante formal, ser parte de la comisión en caso de no poder asistir.</w:t>
      </w:r>
    </w:p>
    <w:p w:rsidR="00000000" w:rsidDel="00000000" w:rsidP="00000000" w:rsidRDefault="00000000" w:rsidRPr="00000000" w14:paraId="00000119">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A">
      <w:pPr>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Será facultad de la comisión en caso de que ésta lo estime conveniente, solicitar las opiniones técnicas que requiera a entidades que tengan competencia en la materia consultada, las cuales tendrán sólo derecho a voz. </w:t>
      </w:r>
    </w:p>
    <w:p w:rsidR="00000000" w:rsidDel="00000000" w:rsidP="00000000" w:rsidRDefault="00000000" w:rsidRPr="00000000" w14:paraId="0000011B">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C">
      <w:pPr>
        <w:ind w:left="36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 La primera reunión será para constituirse como comisión y para acordar el cronograma de actividades a desarrollar.</w:t>
      </w:r>
    </w:p>
    <w:p w:rsidR="00000000" w:rsidDel="00000000" w:rsidP="00000000" w:rsidRDefault="00000000" w:rsidRPr="00000000" w14:paraId="0000011D">
      <w:pPr>
        <w:ind w:left="36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REVISIÓN DE ANTECEDENTES DE POSTULACIÓN</w:t>
      </w:r>
    </w:p>
    <w:p w:rsidR="00000000" w:rsidDel="00000000" w:rsidP="00000000" w:rsidRDefault="00000000" w:rsidRPr="00000000" w14:paraId="0000011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Se realizará la revisión de los antecedentes presentados por los postulantes de acuerdo a lo establecido en el punto 6.2 del presente documento.  </w:t>
      </w:r>
    </w:p>
    <w:p w:rsidR="00000000" w:rsidDel="00000000" w:rsidP="00000000" w:rsidRDefault="00000000" w:rsidRPr="00000000" w14:paraId="0000012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 LA ASIGNACIÓN DE PUNTAJES DE LOS FACTORES Y DE LOS PUNTAJES MÍNIMOS EXIGIDOS.</w:t>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720" w:firstLine="0"/>
        <w:jc w:val="both"/>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124">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Metodología de evaluación </w:t>
      </w:r>
    </w:p>
    <w:p w:rsidR="00000000" w:rsidDel="00000000" w:rsidP="00000000" w:rsidRDefault="00000000" w:rsidRPr="00000000" w14:paraId="0000012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2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La evaluación se llevará a cabo sobre la base de etapas sucesivas, indicándose en cada factor cuál es puntaje mínimo de aprobación que determinará el paso a las etapas superiores. La evaluación de los postulantes constará de cuatro etapas que se presentan en la siguiente tabla, debiendo entenderse que de no cumplir con los criterios exigidos en ella; el puntaje equivale a 0 (cero) puntos.</w:t>
      </w:r>
    </w:p>
    <w:p w:rsidR="00000000" w:rsidDel="00000000" w:rsidP="00000000" w:rsidRDefault="00000000" w:rsidRPr="00000000" w14:paraId="00000127">
      <w:pPr>
        <w:jc w:val="both"/>
        <w:rPr>
          <w:rFonts w:ascii="Verdana" w:cs="Verdana" w:eastAsia="Verdana" w:hAnsi="Verdana"/>
          <w:i w:val="1"/>
          <w:iCs w:val="1"/>
          <w:sz w:val="20"/>
          <w:szCs w:val="20"/>
        </w:rPr>
      </w:pPr>
      <w:r w:rsidDel="00000000" w:rsidR="00000000" w:rsidRPr="00000000">
        <w:rPr>
          <w:rtl w:val="0"/>
        </w:rPr>
      </w:r>
    </w:p>
    <w:tbl>
      <w:tblPr>
        <w:tblStyle w:val="Table6"/>
        <w:tblW w:w="104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60"/>
        <w:gridCol w:w="1380"/>
        <w:gridCol w:w="2780"/>
        <w:gridCol w:w="600"/>
        <w:gridCol w:w="1520"/>
        <w:gridCol w:w="960"/>
        <w:gridCol w:w="1380"/>
        <w:tblGridChange w:id="0">
          <w:tblGrid>
            <w:gridCol w:w="1860"/>
            <w:gridCol w:w="1380"/>
            <w:gridCol w:w="2780"/>
            <w:gridCol w:w="600"/>
            <w:gridCol w:w="1520"/>
            <w:gridCol w:w="960"/>
            <w:gridCol w:w="1380"/>
          </w:tblGrid>
        </w:tblGridChange>
      </w:tblGrid>
      <w:tr>
        <w:trPr>
          <w:cantSplit w:val="0"/>
          <w:trHeight w:val="694" w:hRule="atLeast"/>
          <w:tblHeader w:val="0"/>
        </w:trPr>
        <w:tc>
          <w:tcPr>
            <w:shd w:fill="0f69b4" w:val="clear"/>
            <w:vAlign w:val="center"/>
          </w:tcPr>
          <w:p w:rsidR="00000000" w:rsidDel="00000000" w:rsidP="00000000" w:rsidRDefault="00000000" w:rsidRPr="00000000" w14:paraId="00000128">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ETAPAS</w:t>
            </w:r>
          </w:p>
        </w:tc>
        <w:tc>
          <w:tcPr>
            <w:shd w:fill="0f69b4" w:val="clear"/>
            <w:vAlign w:val="center"/>
          </w:tcPr>
          <w:p w:rsidR="00000000" w:rsidDel="00000000" w:rsidP="00000000" w:rsidRDefault="00000000" w:rsidRPr="00000000" w14:paraId="00000129">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FACTOR</w:t>
            </w:r>
          </w:p>
        </w:tc>
        <w:tc>
          <w:tcPr>
            <w:shd w:fill="0f69b4" w:val="clear"/>
            <w:vAlign w:val="center"/>
          </w:tcPr>
          <w:p w:rsidR="00000000" w:rsidDel="00000000" w:rsidP="00000000" w:rsidRDefault="00000000" w:rsidRPr="00000000" w14:paraId="0000012A">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CRITERIO</w:t>
            </w:r>
          </w:p>
        </w:tc>
        <w:tc>
          <w:tcPr>
            <w:shd w:fill="0f69b4" w:val="clear"/>
            <w:vAlign w:val="center"/>
          </w:tcPr>
          <w:p w:rsidR="00000000" w:rsidDel="00000000" w:rsidP="00000000" w:rsidRDefault="00000000" w:rsidRPr="00000000" w14:paraId="0000012B">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PTJE</w:t>
            </w:r>
          </w:p>
        </w:tc>
        <w:tc>
          <w:tcPr>
            <w:shd w:fill="0f69b4" w:val="clear"/>
            <w:vAlign w:val="center"/>
          </w:tcPr>
          <w:p w:rsidR="00000000" w:rsidDel="00000000" w:rsidP="00000000" w:rsidRDefault="00000000" w:rsidRPr="00000000" w14:paraId="0000012C">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PONDERACION</w:t>
            </w:r>
          </w:p>
          <w:p w:rsidR="00000000" w:rsidDel="00000000" w:rsidP="00000000" w:rsidRDefault="00000000" w:rsidRPr="00000000" w14:paraId="0000012D">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w:t>
            </w:r>
          </w:p>
        </w:tc>
        <w:tc>
          <w:tcPr>
            <w:shd w:fill="0f69b4" w:val="clear"/>
            <w:vAlign w:val="center"/>
          </w:tcPr>
          <w:p w:rsidR="00000000" w:rsidDel="00000000" w:rsidP="00000000" w:rsidRDefault="00000000" w:rsidRPr="00000000" w14:paraId="0000012E">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PTAJE MAXIMO POR FACTOR</w:t>
            </w:r>
          </w:p>
        </w:tc>
        <w:tc>
          <w:tcPr>
            <w:shd w:fill="0f69b4" w:val="clear"/>
            <w:vAlign w:val="center"/>
          </w:tcPr>
          <w:p w:rsidR="00000000" w:rsidDel="00000000" w:rsidP="00000000" w:rsidRDefault="00000000" w:rsidRPr="00000000" w14:paraId="0000012F">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PTJE MINIMO APROBACION ETAPA</w:t>
            </w:r>
          </w:p>
        </w:tc>
      </w:tr>
      <w:tr>
        <w:trPr>
          <w:cantSplit w:val="0"/>
          <w:trHeight w:val="694" w:hRule="atLeast"/>
          <w:tblHeader w:val="0"/>
        </w:trPr>
        <w:tc>
          <w:tcPr>
            <w:vMerge w:val="restart"/>
            <w:shd w:fill="ffffff" w:val="clear"/>
            <w:vAlign w:val="center"/>
          </w:tcPr>
          <w:p w:rsidR="00000000" w:rsidDel="00000000" w:rsidP="00000000" w:rsidRDefault="00000000" w:rsidRPr="00000000" w14:paraId="00000130">
            <w:pPr>
              <w:jc w:val="cente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13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ETAPA 1 EVALUACIÓN CURRICULAR DE ESTUDIOS, CAPACITACIÓN Y EXPERIENCIA LABORAL</w:t>
            </w:r>
          </w:p>
        </w:tc>
        <w:tc>
          <w:tcPr>
            <w:vMerge w:val="restart"/>
            <w:shd w:fill="ffffff" w:val="clear"/>
            <w:vAlign w:val="center"/>
          </w:tcPr>
          <w:p w:rsidR="00000000" w:rsidDel="00000000" w:rsidP="00000000" w:rsidRDefault="00000000" w:rsidRPr="00000000" w14:paraId="00000132">
            <w:pPr>
              <w:spacing w:line="27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Factor 1: </w:t>
            </w:r>
          </w:p>
          <w:p w:rsidR="00000000" w:rsidDel="00000000" w:rsidP="00000000" w:rsidRDefault="00000000" w:rsidRPr="00000000" w14:paraId="00000133">
            <w:pPr>
              <w:spacing w:line="276" w:lineRule="auto"/>
              <w:jc w:val="center"/>
              <w:rPr>
                <w:rFonts w:ascii="Verdana" w:cs="Verdana" w:eastAsia="Verdana" w:hAnsi="Verdana"/>
                <w:b w:val="1"/>
                <w:bCs w:val="1"/>
                <w:sz w:val="12"/>
                <w:szCs w:val="12"/>
              </w:rPr>
            </w:pPr>
            <w:r w:rsidDel="00000000" w:rsidR="00000000" w:rsidRPr="00000000">
              <w:rPr>
                <w:rFonts w:ascii="Verdana" w:cs="Verdana" w:eastAsia="Verdana" w:hAnsi="Verdana"/>
                <w:sz w:val="16"/>
                <w:szCs w:val="16"/>
                <w:rtl w:val="0"/>
              </w:rPr>
              <w:t xml:space="preserve">Nivel Educacional Requerido</w:t>
            </w:r>
            <w:r w:rsidDel="00000000" w:rsidR="00000000" w:rsidRPr="00000000">
              <w:rPr>
                <w:rtl w:val="0"/>
              </w:rPr>
            </w:r>
          </w:p>
        </w:tc>
        <w:tc>
          <w:tcPr>
            <w:vAlign w:val="center"/>
          </w:tcPr>
          <w:p w:rsidR="00000000" w:rsidDel="00000000" w:rsidP="00000000" w:rsidRDefault="00000000" w:rsidRPr="00000000" w14:paraId="00000134">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3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Título Profesional de Ingeniero Constructor, Construcción Civil, Ingeniero Industrial, Ingeniero Civil Mecánico/eléctrico o industrial, u otro título profesional acorde</w:t>
            </w:r>
          </w:p>
          <w:p w:rsidR="00000000" w:rsidDel="00000000" w:rsidP="00000000" w:rsidRDefault="00000000" w:rsidRPr="00000000" w14:paraId="0000013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 las funciones del cargo.</w:t>
            </w:r>
          </w:p>
          <w:p w:rsidR="00000000" w:rsidDel="00000000" w:rsidP="00000000" w:rsidRDefault="00000000" w:rsidRPr="00000000" w14:paraId="00000137">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38">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10</w:t>
            </w:r>
          </w:p>
        </w:tc>
        <w:tc>
          <w:tcPr>
            <w:vMerge w:val="restart"/>
            <w:shd w:fill="ffffff" w:val="clear"/>
            <w:vAlign w:val="center"/>
          </w:tcPr>
          <w:p w:rsidR="00000000" w:rsidDel="00000000" w:rsidP="00000000" w:rsidRDefault="00000000" w:rsidRPr="00000000" w14:paraId="00000139">
            <w:pPr>
              <w:jc w:val="center"/>
              <w:rPr>
                <w:rFonts w:ascii="Verdana" w:cs="Verdana" w:eastAsia="Verdana" w:hAnsi="Verdana"/>
                <w:b w:val="1"/>
                <w:bCs w:val="1"/>
                <w:sz w:val="16"/>
                <w:szCs w:val="16"/>
              </w:rPr>
            </w:pPr>
            <w:r w:rsidDel="00000000" w:rsidR="00000000" w:rsidRPr="00000000">
              <w:rPr>
                <w:rtl w:val="0"/>
              </w:rPr>
            </w:r>
          </w:p>
          <w:p w:rsidR="00000000" w:rsidDel="00000000" w:rsidP="00000000" w:rsidRDefault="00000000" w:rsidRPr="00000000" w14:paraId="0000013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20%</w:t>
            </w:r>
          </w:p>
        </w:tc>
        <w:tc>
          <w:tcPr>
            <w:vMerge w:val="restart"/>
            <w:shd w:fill="ffffff" w:val="clear"/>
            <w:vAlign w:val="center"/>
          </w:tcPr>
          <w:p w:rsidR="00000000" w:rsidDel="00000000" w:rsidP="00000000" w:rsidRDefault="00000000" w:rsidRPr="00000000" w14:paraId="0000013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shd w:fill="ffffff" w:val="clear"/>
            <w:vAlign w:val="center"/>
          </w:tcPr>
          <w:p w:rsidR="00000000" w:rsidDel="00000000" w:rsidP="00000000" w:rsidRDefault="00000000" w:rsidRPr="00000000" w14:paraId="0000013C">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10</w:t>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3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 posee título profesional acorde a las funciones del cargo</w:t>
            </w:r>
          </w:p>
        </w:tc>
        <w:tc>
          <w:tcPr>
            <w:vAlign w:val="center"/>
          </w:tcPr>
          <w:p w:rsidR="00000000" w:rsidDel="00000000" w:rsidP="00000000" w:rsidRDefault="00000000" w:rsidRPr="00000000" w14:paraId="0000014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shd w:fill="ffffff"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shd w:fill="ffffff" w:val="clear"/>
            <w:vAlign w:val="center"/>
          </w:tcPr>
          <w:p w:rsidR="00000000" w:rsidDel="00000000" w:rsidP="00000000" w:rsidRDefault="00000000" w:rsidRPr="00000000" w14:paraId="00000145">
            <w:pPr>
              <w:spacing w:line="276" w:lineRule="auto"/>
              <w:jc w:val="center"/>
              <w:rPr>
                <w:rFonts w:ascii="Verdana" w:cs="Verdana" w:eastAsia="Verdana" w:hAnsi="Verdana"/>
                <w:b w:val="1"/>
                <w:bCs w:val="1"/>
                <w:sz w:val="12"/>
                <w:szCs w:val="12"/>
              </w:rPr>
            </w:pPr>
            <w:r w:rsidDel="00000000" w:rsidR="00000000" w:rsidRPr="00000000">
              <w:rPr>
                <w:rFonts w:ascii="Verdana" w:cs="Verdana" w:eastAsia="Verdana" w:hAnsi="Verdana"/>
                <w:sz w:val="16"/>
                <w:szCs w:val="16"/>
                <w:rtl w:val="0"/>
              </w:rPr>
              <w:t xml:space="preserve">Factor 2: Evaluación Experiencia en funciones similares al cargo.</w:t>
            </w:r>
            <w:r w:rsidDel="00000000" w:rsidR="00000000" w:rsidRPr="00000000">
              <w:rPr>
                <w:rtl w:val="0"/>
              </w:rPr>
            </w:r>
          </w:p>
        </w:tc>
        <w:tc>
          <w:tcPr>
            <w:vAlign w:val="center"/>
          </w:tcPr>
          <w:p w:rsidR="00000000" w:rsidDel="00000000" w:rsidP="00000000" w:rsidRDefault="00000000" w:rsidRPr="00000000" w14:paraId="0000014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profesional superior a 5 años y 1 día</w:t>
            </w:r>
          </w:p>
        </w:tc>
        <w:tc>
          <w:tcPr>
            <w:vAlign w:val="center"/>
          </w:tcPr>
          <w:p w:rsidR="00000000" w:rsidDel="00000000" w:rsidP="00000000" w:rsidRDefault="00000000" w:rsidRPr="00000000" w14:paraId="00000147">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continue"/>
            <w:shd w:fill="ffffff"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shd w:fill="ffffff" w:val="clear"/>
            <w:vAlign w:val="center"/>
          </w:tcPr>
          <w:p w:rsidR="00000000" w:rsidDel="00000000" w:rsidP="00000000" w:rsidRDefault="00000000" w:rsidRPr="00000000" w14:paraId="0000014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shd w:fill="ffffff" w:val="clear"/>
            <w:vAlign w:val="center"/>
          </w:tcPr>
          <w:p w:rsidR="00000000" w:rsidDel="00000000" w:rsidP="00000000" w:rsidRDefault="00000000" w:rsidRPr="00000000" w14:paraId="0000014A">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w:t>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Align w:val="center"/>
          </w:tcPr>
          <w:p w:rsidR="00000000" w:rsidDel="00000000" w:rsidP="00000000" w:rsidRDefault="00000000" w:rsidRPr="00000000" w14:paraId="0000014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profesional desde 4 años y 1 día a 5 años</w:t>
            </w:r>
          </w:p>
        </w:tc>
        <w:tc>
          <w:tcPr>
            <w:vAlign w:val="center"/>
          </w:tcPr>
          <w:p w:rsidR="00000000" w:rsidDel="00000000" w:rsidP="00000000" w:rsidRDefault="00000000" w:rsidRPr="00000000" w14:paraId="0000014E">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7</w:t>
            </w:r>
          </w:p>
        </w:tc>
        <w:tc>
          <w:tcPr>
            <w:vMerge w:val="continue"/>
            <w:shd w:fill="ffffff"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5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profesional desde 3 años 1 día a 4 años</w:t>
            </w:r>
          </w:p>
        </w:tc>
        <w:tc>
          <w:tcPr>
            <w:vAlign w:val="center"/>
          </w:tcPr>
          <w:p w:rsidR="00000000" w:rsidDel="00000000" w:rsidP="00000000" w:rsidRDefault="00000000" w:rsidRPr="00000000" w14:paraId="00000155">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5</w:t>
            </w:r>
          </w:p>
        </w:tc>
        <w:tc>
          <w:tcPr>
            <w:vMerge w:val="continue"/>
            <w:shd w:fill="ffffff" w:val="cle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5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profesional desde 2 a 3 años</w:t>
            </w:r>
          </w:p>
        </w:tc>
        <w:tc>
          <w:tcPr>
            <w:vAlign w:val="center"/>
          </w:tcPr>
          <w:p w:rsidR="00000000" w:rsidDel="00000000" w:rsidP="00000000" w:rsidRDefault="00000000" w:rsidRPr="00000000" w14:paraId="0000015C">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w:t>
            </w:r>
          </w:p>
        </w:tc>
        <w:tc>
          <w:tcPr>
            <w:vMerge w:val="continue"/>
            <w:shd w:fill="ffffff" w:val="cle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r>
      <w:tr>
        <w:trPr>
          <w:cantSplit w:val="0"/>
          <w:trHeight w:val="694" w:hRule="atLeast"/>
          <w:tblHeader w:val="0"/>
        </w:trPr>
        <w:tc>
          <w:tcPr>
            <w:vMerge w:val="continue"/>
            <w:shd w:fill="ffffff"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Align w:val="center"/>
          </w:tcPr>
          <w:p w:rsidR="00000000" w:rsidDel="00000000" w:rsidP="00000000" w:rsidRDefault="00000000" w:rsidRPr="00000000" w14:paraId="0000016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inferior a 2 años</w:t>
            </w:r>
          </w:p>
        </w:tc>
        <w:tc>
          <w:tcPr>
            <w:vAlign w:val="center"/>
          </w:tcPr>
          <w:p w:rsidR="00000000" w:rsidDel="00000000" w:rsidP="00000000" w:rsidRDefault="00000000" w:rsidRPr="00000000" w14:paraId="0000016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shd w:fill="ffffff"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211" w:hRule="atLeast"/>
          <w:tblHeader w:val="0"/>
        </w:trPr>
        <w:tc>
          <w:tcPr>
            <w:vMerge w:val="continue"/>
            <w:shd w:fill="ffffff"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shd w:fill="ffffff" w:val="clear"/>
            <w:vAlign w:val="center"/>
          </w:tcPr>
          <w:p w:rsidR="00000000" w:rsidDel="00000000" w:rsidP="00000000" w:rsidRDefault="00000000" w:rsidRPr="00000000" w14:paraId="00000168">
            <w:pPr>
              <w:spacing w:line="27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Factor 3: </w:t>
            </w:r>
          </w:p>
          <w:p w:rsidR="00000000" w:rsidDel="00000000" w:rsidP="00000000" w:rsidRDefault="00000000" w:rsidRPr="00000000" w14:paraId="00000169">
            <w:pPr>
              <w:spacing w:line="276" w:lineRule="auto"/>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Evaluación Experiencia en cargos de Jefatura</w:t>
            </w:r>
          </w:p>
        </w:tc>
        <w:tc>
          <w:tcPr>
            <w:vAlign w:val="center"/>
          </w:tcPr>
          <w:p w:rsidR="00000000" w:rsidDel="00000000" w:rsidP="00000000" w:rsidRDefault="00000000" w:rsidRPr="00000000" w14:paraId="0000016A">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6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en cargos de jefatura superior a 4 años </w:t>
            </w:r>
          </w:p>
          <w:p w:rsidR="00000000" w:rsidDel="00000000" w:rsidP="00000000" w:rsidRDefault="00000000" w:rsidRPr="00000000" w14:paraId="0000016C">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6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continue"/>
            <w:shd w:fill="ffffff"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shd w:fill="ffffff" w:val="clear"/>
            <w:vAlign w:val="center"/>
          </w:tcPr>
          <w:p w:rsidR="00000000" w:rsidDel="00000000" w:rsidP="00000000" w:rsidRDefault="00000000" w:rsidRPr="00000000" w14:paraId="0000016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shd w:fill="ffffff" w:val="clear"/>
            <w:vAlign w:val="center"/>
          </w:tcPr>
          <w:p w:rsidR="00000000" w:rsidDel="00000000" w:rsidP="00000000" w:rsidRDefault="00000000" w:rsidRPr="00000000" w14:paraId="00000170">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w:t>
            </w:r>
          </w:p>
        </w:tc>
      </w:tr>
      <w:tr>
        <w:trPr>
          <w:cantSplit w:val="0"/>
          <w:trHeight w:val="211" w:hRule="atLeast"/>
          <w:tblHeader w:val="0"/>
        </w:trPr>
        <w:tc>
          <w:tcPr>
            <w:vMerge w:val="continue"/>
            <w:shd w:fill="ffffff" w:val="clear"/>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Align w:val="center"/>
          </w:tcPr>
          <w:p w:rsidR="00000000" w:rsidDel="00000000" w:rsidP="00000000" w:rsidRDefault="00000000" w:rsidRPr="00000000" w14:paraId="00000173">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7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en cargos de jefatura desde 3 años y 1 día a 4 años</w:t>
            </w:r>
          </w:p>
          <w:p w:rsidR="00000000" w:rsidDel="00000000" w:rsidP="00000000" w:rsidRDefault="00000000" w:rsidRPr="00000000" w14:paraId="00000175">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7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7</w:t>
            </w:r>
          </w:p>
        </w:tc>
        <w:tc>
          <w:tcPr>
            <w:vMerge w:val="continue"/>
            <w:shd w:fill="ffffff"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211" w:hRule="atLeast"/>
          <w:tblHeader w:val="0"/>
        </w:trPr>
        <w:tc>
          <w:tcPr>
            <w:vMerge w:val="continue"/>
            <w:shd w:fill="ffffff"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7C">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7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en cargos de jefatura desde 2 años 1 dia a 3 años</w:t>
            </w:r>
          </w:p>
          <w:p w:rsidR="00000000" w:rsidDel="00000000" w:rsidP="00000000" w:rsidRDefault="00000000" w:rsidRPr="00000000" w14:paraId="0000017E">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7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5</w:t>
            </w:r>
          </w:p>
        </w:tc>
        <w:tc>
          <w:tcPr>
            <w:vMerge w:val="continue"/>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211" w:hRule="atLeast"/>
          <w:tblHeader w:val="0"/>
        </w:trPr>
        <w:tc>
          <w:tcPr>
            <w:vMerge w:val="continue"/>
            <w:shd w:fill="ffffff"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85">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8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en cargos de jefatura desde 1 a 2 años</w:t>
            </w:r>
          </w:p>
          <w:p w:rsidR="00000000" w:rsidDel="00000000" w:rsidP="00000000" w:rsidRDefault="00000000" w:rsidRPr="00000000" w14:paraId="00000187">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88">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w:t>
            </w:r>
          </w:p>
        </w:tc>
        <w:tc>
          <w:tcPr>
            <w:vMerge w:val="continue"/>
            <w:shd w:fill="ffffff"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211" w:hRule="atLeast"/>
          <w:tblHeader w:val="0"/>
        </w:trPr>
        <w:tc>
          <w:tcPr>
            <w:vMerge w:val="continue"/>
            <w:shd w:fill="ffffff"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8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8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experiencia en cargos de jefatura inferior a 1 año</w:t>
            </w:r>
          </w:p>
          <w:p w:rsidR="00000000" w:rsidDel="00000000" w:rsidP="00000000" w:rsidRDefault="00000000" w:rsidRPr="00000000" w14:paraId="00000190">
            <w:pPr>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9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shd w:fill="ffffff"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584" w:hRule="atLeast"/>
          <w:tblHeader w:val="0"/>
        </w:trPr>
        <w:tc>
          <w:tcPr>
            <w:vMerge w:val="continue"/>
            <w:shd w:fill="ffffff"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vAlign w:val="center"/>
          </w:tcPr>
          <w:p w:rsidR="00000000" w:rsidDel="00000000" w:rsidP="00000000" w:rsidRDefault="00000000" w:rsidRPr="00000000" w14:paraId="00000196">
            <w:pPr>
              <w:spacing w:line="276" w:lineRule="auto"/>
              <w:jc w:val="center"/>
              <w:rPr>
                <w:rFonts w:ascii="Verdana" w:cs="Verdana" w:eastAsia="Verdana" w:hAnsi="Verdana"/>
                <w:sz w:val="12"/>
                <w:szCs w:val="12"/>
              </w:rPr>
            </w:pPr>
            <w:r w:rsidDel="00000000" w:rsidR="00000000" w:rsidRPr="00000000">
              <w:rPr>
                <w:rFonts w:ascii="Verdana" w:cs="Verdana" w:eastAsia="Verdana" w:hAnsi="Verdana"/>
                <w:sz w:val="16"/>
                <w:szCs w:val="16"/>
                <w:rtl w:val="0"/>
              </w:rPr>
              <w:t xml:space="preserve">Factor 4: Formación / Capacitación atingente al cargo.</w:t>
            </w:r>
            <w:r w:rsidDel="00000000" w:rsidR="00000000" w:rsidRPr="00000000">
              <w:rPr>
                <w:rtl w:val="0"/>
              </w:rPr>
            </w:r>
          </w:p>
        </w:tc>
        <w:tc>
          <w:tcPr>
            <w:vAlign w:val="center"/>
          </w:tcPr>
          <w:p w:rsidR="00000000" w:rsidDel="00000000" w:rsidP="00000000" w:rsidRDefault="00000000" w:rsidRPr="00000000" w14:paraId="0000019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150 horas o más, certificadas y aprobadas en temáticas relacionadas a las funciones del cargo y realizadas dentro de los últimos 5 años.</w:t>
            </w:r>
          </w:p>
        </w:tc>
        <w:tc>
          <w:tcPr>
            <w:vAlign w:val="center"/>
          </w:tcPr>
          <w:p w:rsidR="00000000" w:rsidDel="00000000" w:rsidP="00000000" w:rsidRDefault="00000000" w:rsidRPr="00000000" w14:paraId="00000198">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continue"/>
            <w:shd w:fill="ffffff" w:val="cle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restart"/>
            <w:vAlign w:val="center"/>
          </w:tcPr>
          <w:p w:rsidR="00000000" w:rsidDel="00000000" w:rsidP="00000000" w:rsidRDefault="00000000" w:rsidRPr="00000000" w14:paraId="0000019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9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w:t>
            </w:r>
          </w:p>
        </w:tc>
      </w:tr>
      <w:tr>
        <w:trPr>
          <w:cantSplit w:val="0"/>
          <w:trHeight w:val="420" w:hRule="atLeast"/>
          <w:tblHeader w:val="0"/>
        </w:trPr>
        <w:tc>
          <w:tcPr>
            <w:vMerge w:val="continue"/>
            <w:shd w:fill="ffffff" w:val="cle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p w:rsidR="00000000" w:rsidDel="00000000" w:rsidP="00000000" w:rsidRDefault="00000000" w:rsidRPr="00000000" w14:paraId="0000019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entre 120 y 149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9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7</w:t>
            </w:r>
          </w:p>
        </w:tc>
        <w:tc>
          <w:tcPr>
            <w:vMerge w:val="continue"/>
            <w:shd w:fill="ffffff"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599" w:hRule="atLeast"/>
          <w:tblHeader w:val="0"/>
        </w:trPr>
        <w:tc>
          <w:tcPr>
            <w:vMerge w:val="continue"/>
            <w:shd w:fill="ffffff"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p w:rsidR="00000000" w:rsidDel="00000000" w:rsidP="00000000" w:rsidRDefault="00000000" w:rsidRPr="00000000" w14:paraId="000001A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entre 90 y 119 horas certificadas y aprobadas en temáticas relacionadas a las funciones del cargo y realizadas dentro de los últimos 5 años. </w:t>
            </w:r>
          </w:p>
        </w:tc>
        <w:tc>
          <w:tcPr>
            <w:vAlign w:val="center"/>
          </w:tcPr>
          <w:p w:rsidR="00000000" w:rsidDel="00000000" w:rsidP="00000000" w:rsidRDefault="00000000" w:rsidRPr="00000000" w14:paraId="000001A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5</w:t>
            </w:r>
          </w:p>
        </w:tc>
        <w:tc>
          <w:tcPr>
            <w:vMerge w:val="continue"/>
            <w:shd w:fill="ffffff"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599" w:hRule="atLeast"/>
          <w:tblHeader w:val="0"/>
        </w:trPr>
        <w:tc>
          <w:tcPr>
            <w:vMerge w:val="continue"/>
            <w:shd w:fill="ffffff"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p w:rsidR="00000000" w:rsidDel="00000000" w:rsidP="00000000" w:rsidRDefault="00000000" w:rsidRPr="00000000" w14:paraId="000001A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entre 60 y 89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AD">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w:t>
            </w:r>
          </w:p>
        </w:tc>
        <w:tc>
          <w:tcPr>
            <w:vMerge w:val="continue"/>
            <w:shd w:fill="ffffff"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r>
      <w:tr>
        <w:trPr>
          <w:cantSplit w:val="0"/>
          <w:trHeight w:val="411" w:hRule="atLeast"/>
          <w:tblHeader w:val="0"/>
        </w:trPr>
        <w:tc>
          <w:tcPr>
            <w:vMerge w:val="continue"/>
            <w:shd w:fill="ffffff"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vMerge w:val="continue"/>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sz w:val="16"/>
                <w:szCs w:val="16"/>
              </w:rPr>
            </w:pPr>
            <w:r w:rsidDel="00000000" w:rsidR="00000000" w:rsidRPr="00000000">
              <w:rPr>
                <w:rtl w:val="0"/>
              </w:rPr>
            </w:r>
          </w:p>
        </w:tc>
        <w:tc>
          <w:tcPr/>
          <w:p w:rsidR="00000000" w:rsidDel="00000000" w:rsidP="00000000" w:rsidRDefault="00000000" w:rsidRPr="00000000" w14:paraId="000001B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Posee menos de 60 horas certificadas y aprobadas en temáticas relacionadas a las funciones del cargo y realizadas dentro de los últimos 5 años.</w:t>
            </w:r>
          </w:p>
        </w:tc>
        <w:tc>
          <w:tcPr>
            <w:vAlign w:val="center"/>
          </w:tcPr>
          <w:p w:rsidR="00000000" w:rsidDel="00000000" w:rsidP="00000000" w:rsidRDefault="00000000" w:rsidRPr="00000000" w14:paraId="000001B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shd w:fill="ffffff"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420" w:hRule="atLeast"/>
          <w:tblHeader w:val="0"/>
        </w:trPr>
        <w:tc>
          <w:tcPr>
            <w:vMerge w:val="restart"/>
            <w:vAlign w:val="center"/>
          </w:tcPr>
          <w:p w:rsidR="00000000" w:rsidDel="00000000" w:rsidP="00000000" w:rsidRDefault="00000000" w:rsidRPr="00000000" w14:paraId="000001B8">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ETAPA 2: EVALUACIÓN DE CONOCIMIENTOS TÉCNICOS</w:t>
            </w:r>
          </w:p>
        </w:tc>
        <w:tc>
          <w:tcPr>
            <w:vMerge w:val="restart"/>
            <w:vAlign w:val="center"/>
          </w:tcPr>
          <w:p w:rsidR="00000000" w:rsidDel="00000000" w:rsidP="00000000" w:rsidRDefault="00000000" w:rsidRPr="00000000" w14:paraId="000001B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Factor 5:</w:t>
            </w:r>
          </w:p>
          <w:p w:rsidR="00000000" w:rsidDel="00000000" w:rsidP="00000000" w:rsidRDefault="00000000" w:rsidRPr="00000000" w14:paraId="000001B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Evaluación técnica</w:t>
            </w:r>
          </w:p>
        </w:tc>
        <w:tc>
          <w:tcPr>
            <w:vAlign w:val="center"/>
          </w:tcPr>
          <w:p w:rsidR="00000000" w:rsidDel="00000000" w:rsidP="00000000" w:rsidRDefault="00000000" w:rsidRPr="00000000" w14:paraId="000001B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entre 6.6 y 7.0 </w:t>
            </w:r>
          </w:p>
        </w:tc>
        <w:tc>
          <w:tcPr>
            <w:vAlign w:val="center"/>
          </w:tcPr>
          <w:p w:rsidR="00000000" w:rsidDel="00000000" w:rsidP="00000000" w:rsidRDefault="00000000" w:rsidRPr="00000000" w14:paraId="000001BC">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B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25%</w:t>
            </w:r>
          </w:p>
        </w:tc>
        <w:tc>
          <w:tcPr>
            <w:vMerge w:val="restart"/>
            <w:vAlign w:val="center"/>
          </w:tcPr>
          <w:p w:rsidR="00000000" w:rsidDel="00000000" w:rsidP="00000000" w:rsidRDefault="00000000" w:rsidRPr="00000000" w14:paraId="000001BE">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BF">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5</w:t>
            </w:r>
          </w:p>
        </w:tc>
      </w:tr>
      <w:tr>
        <w:trPr>
          <w:cantSplit w:val="0"/>
          <w:trHeight w:val="643" w:hRule="atLeast"/>
          <w:tblHeader w:val="0"/>
        </w:trPr>
        <w:tc>
          <w:tcPr>
            <w:vMerge w:val="continue"/>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C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entre 6.0 y 6.5. </w:t>
            </w:r>
          </w:p>
        </w:tc>
        <w:tc>
          <w:tcPr>
            <w:vAlign w:val="center"/>
          </w:tcPr>
          <w:p w:rsidR="00000000" w:rsidDel="00000000" w:rsidP="00000000" w:rsidRDefault="00000000" w:rsidRPr="00000000" w14:paraId="000001C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7</w:t>
            </w:r>
          </w:p>
        </w:tc>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643" w:hRule="atLeast"/>
          <w:tblHeader w:val="0"/>
        </w:trPr>
        <w:tc>
          <w:tcPr>
            <w:vMerge w:val="continue"/>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C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entre 5.5 y 5.9. </w:t>
            </w:r>
          </w:p>
        </w:tc>
        <w:tc>
          <w:tcPr>
            <w:vAlign w:val="center"/>
          </w:tcPr>
          <w:p w:rsidR="00000000" w:rsidDel="00000000" w:rsidP="00000000" w:rsidRDefault="00000000" w:rsidRPr="00000000" w14:paraId="000001CA">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5</w:t>
            </w:r>
          </w:p>
        </w:tc>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643" w:hRule="atLeast"/>
          <w:tblHeader w:val="0"/>
        </w:trPr>
        <w:tc>
          <w:tcPr>
            <w:vMerge w:val="continue"/>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D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entre 5.0 y 5.4. </w:t>
            </w:r>
          </w:p>
        </w:tc>
        <w:tc>
          <w:tcPr>
            <w:vAlign w:val="center"/>
          </w:tcPr>
          <w:p w:rsidR="00000000" w:rsidDel="00000000" w:rsidP="00000000" w:rsidRDefault="00000000" w:rsidRPr="00000000" w14:paraId="000001D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w:t>
            </w:r>
          </w:p>
        </w:tc>
        <w:tc>
          <w:tcPr>
            <w:vMerge w:val="continue"/>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802" w:hRule="atLeast"/>
          <w:tblHeader w:val="0"/>
        </w:trPr>
        <w:tc>
          <w:tcPr>
            <w:vMerge w:val="continue"/>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D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inferior a 5.0. </w:t>
            </w:r>
          </w:p>
        </w:tc>
        <w:tc>
          <w:tcPr>
            <w:vAlign w:val="center"/>
          </w:tcPr>
          <w:p w:rsidR="00000000" w:rsidDel="00000000" w:rsidP="00000000" w:rsidRDefault="00000000" w:rsidRPr="00000000" w14:paraId="000001D8">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802" w:hRule="atLeast"/>
          <w:tblHeader w:val="0"/>
        </w:trPr>
        <w:tc>
          <w:tcPr>
            <w:vMerge w:val="restart"/>
            <w:vAlign w:val="center"/>
          </w:tcPr>
          <w:p w:rsidR="00000000" w:rsidDel="00000000" w:rsidP="00000000" w:rsidRDefault="00000000" w:rsidRPr="00000000" w14:paraId="000001DC">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ETAPA 3:</w:t>
            </w:r>
          </w:p>
          <w:p w:rsidR="00000000" w:rsidDel="00000000" w:rsidP="00000000" w:rsidRDefault="00000000" w:rsidRPr="00000000" w14:paraId="000001D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ADECUACION PSICOLABORAL AL CARGO</w:t>
            </w:r>
          </w:p>
        </w:tc>
        <w:tc>
          <w:tcPr>
            <w:vMerge w:val="restart"/>
            <w:vAlign w:val="center"/>
          </w:tcPr>
          <w:p w:rsidR="00000000" w:rsidDel="00000000" w:rsidP="00000000" w:rsidRDefault="00000000" w:rsidRPr="00000000" w14:paraId="000001DE">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Factor 6:</w:t>
            </w:r>
          </w:p>
          <w:p w:rsidR="00000000" w:rsidDel="00000000" w:rsidP="00000000" w:rsidRDefault="00000000" w:rsidRPr="00000000" w14:paraId="000001D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Adecuación psicolaboral al cargo</w:t>
            </w:r>
          </w:p>
        </w:tc>
        <w:tc>
          <w:tcPr>
            <w:vAlign w:val="center"/>
          </w:tcPr>
          <w:p w:rsidR="00000000" w:rsidDel="00000000" w:rsidP="00000000" w:rsidRDefault="00000000" w:rsidRPr="00000000" w14:paraId="000001E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Informe Psicolaboral lo define como Recomendable para el cargo. </w:t>
            </w:r>
          </w:p>
        </w:tc>
        <w:tc>
          <w:tcPr>
            <w:vAlign w:val="center"/>
          </w:tcPr>
          <w:p w:rsidR="00000000" w:rsidDel="00000000" w:rsidP="00000000" w:rsidRDefault="00000000" w:rsidRPr="00000000" w14:paraId="000001E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E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25%</w:t>
            </w:r>
          </w:p>
        </w:tc>
        <w:tc>
          <w:tcPr>
            <w:vMerge w:val="restart"/>
            <w:vAlign w:val="center"/>
          </w:tcPr>
          <w:p w:rsidR="00000000" w:rsidDel="00000000" w:rsidP="00000000" w:rsidRDefault="00000000" w:rsidRPr="00000000" w14:paraId="000001E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E4">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5</w:t>
            </w:r>
          </w:p>
        </w:tc>
      </w:tr>
      <w:tr>
        <w:trPr>
          <w:cantSplit w:val="0"/>
          <w:trHeight w:val="802" w:hRule="atLeast"/>
          <w:tblHeader w:val="0"/>
        </w:trPr>
        <w:tc>
          <w:tcPr>
            <w:vMerge w:val="continue"/>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Align w:val="center"/>
          </w:tcPr>
          <w:p w:rsidR="00000000" w:rsidDel="00000000" w:rsidP="00000000" w:rsidRDefault="00000000" w:rsidRPr="00000000" w14:paraId="000001E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Informe Psicolaboral lo define como Recomendable con Observaciones para el cargo.</w:t>
            </w:r>
          </w:p>
        </w:tc>
        <w:tc>
          <w:tcPr>
            <w:vAlign w:val="center"/>
          </w:tcPr>
          <w:p w:rsidR="00000000" w:rsidDel="00000000" w:rsidP="00000000" w:rsidRDefault="00000000" w:rsidRPr="00000000" w14:paraId="000001E8">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5</w:t>
            </w:r>
          </w:p>
        </w:tc>
        <w:tc>
          <w:tcPr>
            <w:vMerge w:val="continue"/>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780" w:hRule="atLeast"/>
          <w:tblHeader w:val="0"/>
        </w:trPr>
        <w:tc>
          <w:tcPr>
            <w:vMerge w:val="continue"/>
            <w:vAlign w:val="center"/>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E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Informe Psicolaboral lo define como No Recomendable para el cargo. </w:t>
            </w:r>
          </w:p>
        </w:tc>
        <w:tc>
          <w:tcPr>
            <w:vAlign w:val="center"/>
          </w:tcPr>
          <w:p w:rsidR="00000000" w:rsidDel="00000000" w:rsidP="00000000" w:rsidRDefault="00000000" w:rsidRPr="00000000" w14:paraId="000001E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vAlign w:val="cente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480" w:hRule="atLeast"/>
          <w:tblHeader w:val="0"/>
        </w:trPr>
        <w:tc>
          <w:tcPr>
            <w:vMerge w:val="restart"/>
            <w:vAlign w:val="center"/>
          </w:tcPr>
          <w:p w:rsidR="00000000" w:rsidDel="00000000" w:rsidP="00000000" w:rsidRDefault="00000000" w:rsidRPr="00000000" w14:paraId="000001F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ETAPA 4: EVALUACIÓN DE COMPETENCIAS ESPECIFICAS PARA EL CARGO</w:t>
            </w:r>
          </w:p>
          <w:p w:rsidR="00000000" w:rsidDel="00000000" w:rsidP="00000000" w:rsidRDefault="00000000" w:rsidRPr="00000000" w14:paraId="000001F4">
            <w:pPr>
              <w:jc w:val="center"/>
              <w:rPr>
                <w:rFonts w:ascii="Verdana" w:cs="Verdana" w:eastAsia="Verdana" w:hAnsi="Verdana"/>
                <w:sz w:val="16"/>
                <w:szCs w:val="16"/>
              </w:rPr>
            </w:pPr>
            <w:r w:rsidDel="00000000" w:rsidR="00000000" w:rsidRPr="00000000">
              <w:rPr>
                <w:rtl w:val="0"/>
              </w:rPr>
            </w:r>
          </w:p>
        </w:tc>
        <w:tc>
          <w:tcPr>
            <w:vMerge w:val="restart"/>
            <w:tcBorders>
              <w:right w:color="000000" w:space="0" w:sz="4" w:val="single"/>
            </w:tcBorders>
            <w:vAlign w:val="center"/>
          </w:tcPr>
          <w:p w:rsidR="00000000" w:rsidDel="00000000" w:rsidP="00000000" w:rsidRDefault="00000000" w:rsidRPr="00000000" w14:paraId="000001F5">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Factor 7: </w:t>
            </w:r>
          </w:p>
          <w:p w:rsidR="00000000" w:rsidDel="00000000" w:rsidP="00000000" w:rsidRDefault="00000000" w:rsidRPr="00000000" w14:paraId="000001F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Evaluación de competencias específicas para el cargo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Responde al 90% o más de las preguntas, las respuestas desarrollan el tema en profundidad, responden exactamente a lo que se consulta y dan una idea clara y precisa del tema que se aborda.</w:t>
            </w:r>
          </w:p>
          <w:p w:rsidR="00000000" w:rsidDel="00000000" w:rsidP="00000000" w:rsidRDefault="00000000" w:rsidRPr="00000000" w14:paraId="000001F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6.6 a 7.0</w:t>
            </w:r>
          </w:p>
        </w:tc>
        <w:tc>
          <w:tcPr>
            <w:tcBorders>
              <w:left w:color="000000" w:space="0" w:sz="4" w:val="single"/>
            </w:tcBorders>
            <w:vAlign w:val="center"/>
          </w:tcPr>
          <w:p w:rsidR="00000000" w:rsidDel="00000000" w:rsidP="00000000" w:rsidRDefault="00000000" w:rsidRPr="00000000" w14:paraId="000001F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F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30%</w:t>
            </w:r>
          </w:p>
        </w:tc>
        <w:tc>
          <w:tcPr>
            <w:vMerge w:val="restart"/>
            <w:vAlign w:val="center"/>
          </w:tcPr>
          <w:p w:rsidR="00000000" w:rsidDel="00000000" w:rsidP="00000000" w:rsidRDefault="00000000" w:rsidRPr="00000000" w14:paraId="000001F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10</w:t>
            </w:r>
          </w:p>
        </w:tc>
        <w:tc>
          <w:tcPr>
            <w:vMerge w:val="restart"/>
            <w:vAlign w:val="center"/>
          </w:tcPr>
          <w:p w:rsidR="00000000" w:rsidDel="00000000" w:rsidP="00000000" w:rsidRDefault="00000000" w:rsidRPr="00000000" w14:paraId="000001FC">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7</w:t>
            </w:r>
          </w:p>
        </w:tc>
      </w:tr>
      <w:tr>
        <w:trPr>
          <w:cantSplit w:val="0"/>
          <w:trHeight w:val="632" w:hRule="atLeast"/>
          <w:tblHeader w:val="0"/>
        </w:trPr>
        <w:tc>
          <w:tcPr>
            <w:vMerge w:val="continue"/>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Responde entre el 89% y el 75% de las preguntas, las respuestas desarrollan el tema de forma general, responden a lo que se consulta de forma correcta y da una idea clara del tema que se aborda. </w:t>
            </w:r>
          </w:p>
          <w:p w:rsidR="00000000" w:rsidDel="00000000" w:rsidP="00000000" w:rsidRDefault="00000000" w:rsidRPr="00000000" w14:paraId="0000020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6.0 a 6.5</w:t>
            </w:r>
          </w:p>
        </w:tc>
        <w:tc>
          <w:tcPr>
            <w:vAlign w:val="center"/>
          </w:tcPr>
          <w:p w:rsidR="00000000" w:rsidDel="00000000" w:rsidP="00000000" w:rsidRDefault="00000000" w:rsidRPr="00000000" w14:paraId="00000201">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7</w:t>
            </w:r>
          </w:p>
        </w:tc>
        <w:tc>
          <w:tcPr>
            <w:vMerge w:val="continue"/>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429" w:hRule="atLeast"/>
          <w:tblHeader w:val="0"/>
        </w:trPr>
        <w:tc>
          <w:tcPr>
            <w:vMerge w:val="continue"/>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Responde entre el 74% y el 60% de las preguntas, las respuestas desarrollan el tema en forma general, responden a lo que se consulta de forma correcta y dan una idea vaga o superficial de la temática consultada.</w:t>
            </w:r>
          </w:p>
          <w:p w:rsidR="00000000" w:rsidDel="00000000" w:rsidP="00000000" w:rsidRDefault="00000000" w:rsidRPr="00000000" w14:paraId="0000020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5.5 a 5.9</w:t>
            </w:r>
          </w:p>
        </w:tc>
        <w:tc>
          <w:tcPr>
            <w:vAlign w:val="center"/>
          </w:tcPr>
          <w:p w:rsidR="00000000" w:rsidDel="00000000" w:rsidP="00000000" w:rsidRDefault="00000000" w:rsidRPr="00000000" w14:paraId="0000020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5</w:t>
            </w:r>
          </w:p>
        </w:tc>
        <w:tc>
          <w:tcPr>
            <w:vMerge w:val="continue"/>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431" w:hRule="atLeast"/>
          <w:tblHeader w:val="0"/>
        </w:trPr>
        <w:tc>
          <w:tcPr>
            <w:vMerge w:val="continue"/>
            <w:vAlign w:val="center"/>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Responde entre el 59% y el 45% de las preguntas, las respuestas desarrollan el tema de forma básica, no responden exactamente a lo que se consulta y dan una idea vaga o superficial de la temática consultada.  </w:t>
            </w:r>
          </w:p>
          <w:p w:rsidR="00000000" w:rsidDel="00000000" w:rsidP="00000000" w:rsidRDefault="00000000" w:rsidRPr="00000000" w14:paraId="00000210">
            <w:pPr>
              <w:rPr>
                <w:rFonts w:ascii="Verdana" w:cs="Verdana" w:eastAsia="Verdana" w:hAnsi="Verdana"/>
              </w:rPr>
            </w:pPr>
            <w:r w:rsidDel="00000000" w:rsidR="00000000" w:rsidRPr="00000000">
              <w:rPr>
                <w:rFonts w:ascii="Verdana" w:cs="Verdana" w:eastAsia="Verdana" w:hAnsi="Verdana"/>
                <w:sz w:val="16"/>
                <w:szCs w:val="16"/>
                <w:rtl w:val="0"/>
              </w:rPr>
              <w:t xml:space="preserve">Nota 5.0 a 5.4</w:t>
            </w:r>
            <w:r w:rsidDel="00000000" w:rsidR="00000000" w:rsidRPr="00000000">
              <w:rPr>
                <w:rtl w:val="0"/>
              </w:rPr>
            </w:r>
          </w:p>
        </w:tc>
        <w:tc>
          <w:tcPr>
            <w:vAlign w:val="center"/>
          </w:tcPr>
          <w:p w:rsidR="00000000" w:rsidDel="00000000" w:rsidP="00000000" w:rsidRDefault="00000000" w:rsidRPr="00000000" w14:paraId="0000021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3</w:t>
            </w:r>
          </w:p>
        </w:tc>
        <w:tc>
          <w:tcPr>
            <w:vMerge w:val="continue"/>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762" w:hRule="atLeast"/>
          <w:tblHeader w:val="0"/>
        </w:trPr>
        <w:tc>
          <w:tcPr>
            <w:vMerge w:val="continue"/>
            <w:vAlign w:val="cente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tcBorders>
              <w:right w:color="000000" w:space="0" w:sz="4" w:val="single"/>
            </w:tcBorders>
            <w:vAlign w:val="cente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Responde a menos del 45% de las preguntas, las respuestas desarrollan el tema en forma básica, no responden exactamente a lo que se consulta y dan una idea vaga o no conoce la temática consultada.</w:t>
            </w:r>
          </w:p>
          <w:p w:rsidR="00000000" w:rsidDel="00000000" w:rsidP="00000000" w:rsidRDefault="00000000" w:rsidRPr="00000000" w14:paraId="0000021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Nota 1.0 a 4.9</w:t>
            </w:r>
          </w:p>
        </w:tc>
        <w:tc>
          <w:tcPr>
            <w:tcBorders>
              <w:bottom w:color="000000" w:space="0" w:sz="4" w:val="single"/>
            </w:tcBorders>
            <w:vAlign w:val="center"/>
          </w:tcPr>
          <w:p w:rsidR="00000000" w:rsidDel="00000000" w:rsidP="00000000" w:rsidRDefault="00000000" w:rsidRPr="00000000" w14:paraId="0000021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0</w:t>
            </w:r>
          </w:p>
        </w:tc>
        <w:tc>
          <w:tcPr>
            <w:vMerge w:val="continue"/>
            <w:vAlign w:val="center"/>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vMerge w:val="continue"/>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r>
      <w:tr>
        <w:trPr>
          <w:cantSplit w:val="0"/>
          <w:trHeight w:val="225" w:hRule="atLeast"/>
          <w:tblHeader w:val="0"/>
        </w:trPr>
        <w:tc>
          <w:tcPr>
            <w:gridSpan w:val="5"/>
            <w:shd w:fill="0f69b4" w:val="clear"/>
            <w:vAlign w:val="center"/>
          </w:tcPr>
          <w:p w:rsidR="00000000" w:rsidDel="00000000" w:rsidP="00000000" w:rsidRDefault="00000000" w:rsidRPr="00000000" w14:paraId="0000021D">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TOTAL</w:t>
            </w:r>
          </w:p>
        </w:tc>
        <w:tc>
          <w:tcPr>
            <w:shd w:fill="0f69b4" w:val="clear"/>
            <w:vAlign w:val="center"/>
          </w:tcPr>
          <w:p w:rsidR="00000000" w:rsidDel="00000000" w:rsidP="00000000" w:rsidRDefault="00000000" w:rsidRPr="00000000" w14:paraId="00000222">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60</w:t>
            </w:r>
          </w:p>
        </w:tc>
        <w:tc>
          <w:tcPr>
            <w:shd w:fill="0f69b4" w:val="clear"/>
            <w:vAlign w:val="center"/>
          </w:tcPr>
          <w:p w:rsidR="00000000" w:rsidDel="00000000" w:rsidP="00000000" w:rsidRDefault="00000000" w:rsidRPr="00000000" w14:paraId="00000223">
            <w:pPr>
              <w:jc w:val="center"/>
              <w:rPr>
                <w:rFonts w:ascii="Verdana" w:cs="Verdana" w:eastAsia="Verdana" w:hAnsi="Verdana"/>
                <w:b w:val="1"/>
                <w:bCs w:val="1"/>
                <w:sz w:val="16"/>
                <w:szCs w:val="16"/>
              </w:rPr>
            </w:pPr>
            <w:r w:rsidDel="00000000" w:rsidR="00000000" w:rsidRPr="00000000">
              <w:rPr>
                <w:rFonts w:ascii="Verdana" w:cs="Verdana" w:eastAsia="Verdana" w:hAnsi="Verdana"/>
                <w:b w:val="1"/>
                <w:bCs w:val="1"/>
                <w:sz w:val="16"/>
                <w:szCs w:val="16"/>
                <w:rtl w:val="0"/>
              </w:rPr>
              <w:t xml:space="preserve">33</w:t>
            </w:r>
          </w:p>
        </w:tc>
      </w:tr>
    </w:tbl>
    <w:p w:rsidR="00000000" w:rsidDel="00000000" w:rsidP="00000000" w:rsidRDefault="00000000" w:rsidRPr="00000000" w14:paraId="0000022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225">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La comisión podrá solicitar referencias laborales de empleadores anteriores para complementar información para el informe final.</w:t>
      </w:r>
    </w:p>
    <w:p w:rsidR="00000000" w:rsidDel="00000000" w:rsidP="00000000" w:rsidRDefault="00000000" w:rsidRPr="00000000" w14:paraId="00000226">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7">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Para poder ser considerado postulante idóneo al cargo, debe haber aprobado cada una de las etapas de selección, de acuerdo a los puntajes mínimos estipulados por cada una.</w:t>
      </w:r>
    </w:p>
    <w:p w:rsidR="00000000" w:rsidDel="00000000" w:rsidP="00000000" w:rsidRDefault="00000000" w:rsidRPr="00000000" w14:paraId="00000228">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9">
      <w:pPr>
        <w:tabs>
          <w:tab w:val="left" w:leader="none" w:pos="8820"/>
        </w:tabs>
        <w:ind w:right="1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La Unidad de Desarrollo Organizacional, enviará al correo electrónico indicado en el Curriculum Vitae ciego, la información, señalando si continúa o no en el proceso.</w:t>
      </w:r>
    </w:p>
    <w:p w:rsidR="00000000" w:rsidDel="00000000" w:rsidP="00000000" w:rsidRDefault="00000000" w:rsidRPr="00000000" w14:paraId="0000022A">
      <w:pPr>
        <w:tabs>
          <w:tab w:val="left" w:leader="none" w:pos="8820"/>
        </w:tabs>
        <w:ind w:right="18"/>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B">
      <w:pPr>
        <w:numPr>
          <w:ilvl w:val="1"/>
          <w:numId w:val="2"/>
        </w:numPr>
        <w:pBdr>
          <w:top w:space="0" w:sz="0" w:val="nil"/>
          <w:left w:space="0" w:sz="0" w:val="nil"/>
          <w:bottom w:space="0" w:sz="0" w:val="nil"/>
          <w:right w:space="0" w:sz="0" w:val="nil"/>
          <w:between w:space="0" w:sz="0" w:val="nil"/>
        </w:pBdr>
        <w:ind w:left="1080" w:hanging="72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Descripción de las Etapas.</w:t>
      </w:r>
    </w:p>
    <w:p w:rsidR="00000000" w:rsidDel="00000000" w:rsidP="00000000" w:rsidRDefault="00000000" w:rsidRPr="00000000" w14:paraId="0000022C">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D">
      <w:pPr>
        <w:jc w:val="both"/>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ETAPA 1: EVALUACIÓN CURRICULAR ESTUDIOS DE FORMACIÓN EDUCACIONAL, CAPACITACIÓN Y EXPERIENCIA LABORAL. (20%)</w:t>
      </w:r>
      <w:r w:rsidDel="00000000" w:rsidR="00000000" w:rsidRPr="00000000">
        <w:rPr>
          <w:rtl w:val="0"/>
        </w:rPr>
      </w:r>
    </w:p>
    <w:p w:rsidR="00000000" w:rsidDel="00000000" w:rsidP="00000000" w:rsidRDefault="00000000" w:rsidRPr="00000000" w14:paraId="0000022E">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F">
      <w:pPr>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1:</w:t>
      </w:r>
      <w:r w:rsidDel="00000000" w:rsidR="00000000" w:rsidRPr="00000000">
        <w:rPr>
          <w:rFonts w:ascii="Verdana" w:cs="Verdana" w:eastAsia="Verdana" w:hAnsi="Verdana"/>
          <w:sz w:val="20"/>
          <w:szCs w:val="20"/>
          <w:rtl w:val="0"/>
        </w:rPr>
        <w:t xml:space="preserve"> Nivel Educacional Requerido</w:t>
      </w:r>
    </w:p>
    <w:p w:rsidR="00000000" w:rsidDel="00000000" w:rsidP="00000000" w:rsidRDefault="00000000" w:rsidRPr="00000000" w14:paraId="00000230">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 etapa se evaluará bajo los siguientes parámetros:</w:t>
      </w:r>
    </w:p>
    <w:p w:rsidR="00000000" w:rsidDel="00000000" w:rsidP="00000000" w:rsidRDefault="00000000" w:rsidRPr="00000000" w14:paraId="00000231">
      <w:pPr>
        <w:jc w:val="both"/>
        <w:rPr>
          <w:rFonts w:ascii="Verdana" w:cs="Verdana" w:eastAsia="Verdana" w:hAnsi="Verdana"/>
          <w:strike w:val="1"/>
          <w:sz w:val="20"/>
          <w:szCs w:val="20"/>
        </w:rPr>
      </w:pPr>
      <w:r w:rsidDel="00000000" w:rsidR="00000000" w:rsidRPr="00000000">
        <w:rPr>
          <w:rtl w:val="0"/>
        </w:rPr>
      </w:r>
    </w:p>
    <w:tbl>
      <w:tblPr>
        <w:tblStyle w:val="Table7"/>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232">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Nivel educacional </w:t>
            </w:r>
          </w:p>
        </w:tc>
        <w:tc>
          <w:tcPr>
            <w:shd w:fill="0f69b4" w:val="clear"/>
            <w:vAlign w:val="center"/>
          </w:tcPr>
          <w:p w:rsidR="00000000" w:rsidDel="00000000" w:rsidP="00000000" w:rsidRDefault="00000000" w:rsidRPr="00000000" w14:paraId="00000233">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CRITERIO</w:t>
            </w:r>
          </w:p>
        </w:tc>
        <w:tc>
          <w:tcPr>
            <w:shd w:fill="0f69b4" w:val="clear"/>
            <w:vAlign w:val="center"/>
          </w:tcPr>
          <w:p w:rsidR="00000000" w:rsidDel="00000000" w:rsidP="00000000" w:rsidRDefault="00000000" w:rsidRPr="00000000" w14:paraId="00000234">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36">
            <w:pPr>
              <w:rPr>
                <w:rFonts w:ascii="Verdana" w:cs="Verdana" w:eastAsia="Verdana" w:hAnsi="Verdana"/>
              </w:rPr>
            </w:pPr>
            <w:r w:rsidDel="00000000" w:rsidR="00000000" w:rsidRPr="00000000">
              <w:rPr>
                <w:rFonts w:ascii="Verdana" w:cs="Verdana" w:eastAsia="Verdana" w:hAnsi="Verdana"/>
                <w:rtl w:val="0"/>
              </w:rPr>
              <w:t xml:space="preserve">Posee Título Profesional de Ingeniero Constructor, Construcción Civil, Ingeniero Industrial, Ingeniero Civil Mecánico/eléctrico o industrial, u otro título profesional acorde a las funciones del cargo.</w:t>
            </w:r>
          </w:p>
        </w:tc>
        <w:tc>
          <w:tcPr>
            <w:vAlign w:val="center"/>
          </w:tcPr>
          <w:p w:rsidR="00000000" w:rsidDel="00000000" w:rsidP="00000000" w:rsidRDefault="00000000" w:rsidRPr="00000000" w14:paraId="00000237">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39">
            <w:pPr>
              <w:rPr>
                <w:rFonts w:ascii="Verdana" w:cs="Verdana" w:eastAsia="Verdana" w:hAnsi="Verdana"/>
              </w:rPr>
            </w:pPr>
            <w:r w:rsidDel="00000000" w:rsidR="00000000" w:rsidRPr="00000000">
              <w:rPr>
                <w:rFonts w:ascii="Verdana" w:cs="Verdana" w:eastAsia="Verdana" w:hAnsi="Verdana"/>
                <w:rtl w:val="0"/>
              </w:rPr>
              <w:t xml:space="preserve">No posee título profesional acorde a las funciones del cargo.</w:t>
            </w:r>
          </w:p>
        </w:tc>
        <w:tc>
          <w:tcPr>
            <w:vAlign w:val="center"/>
          </w:tcPr>
          <w:p w:rsidR="00000000" w:rsidDel="00000000" w:rsidP="00000000" w:rsidRDefault="00000000" w:rsidRPr="00000000" w14:paraId="0000023A">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3B">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3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puntaje mínimo de aprobación de este factor para poder continuar en el proceso será de </w:t>
      </w:r>
      <w:r w:rsidDel="00000000" w:rsidR="00000000" w:rsidRPr="00000000">
        <w:rPr>
          <w:rFonts w:ascii="Verdana" w:cs="Verdana" w:eastAsia="Verdana" w:hAnsi="Verdana"/>
          <w:b w:val="1"/>
          <w:bCs w:val="1"/>
          <w:sz w:val="20"/>
          <w:szCs w:val="20"/>
          <w:rtl w:val="0"/>
        </w:rPr>
        <w:t xml:space="preserve">10 puntos brutos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3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3E">
      <w:pPr>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2:</w:t>
      </w:r>
      <w:r w:rsidDel="00000000" w:rsidR="00000000" w:rsidRPr="00000000">
        <w:rPr>
          <w:rFonts w:ascii="Verdana" w:cs="Verdana" w:eastAsia="Verdana" w:hAnsi="Verdana"/>
          <w:sz w:val="20"/>
          <w:szCs w:val="20"/>
          <w:rtl w:val="0"/>
        </w:rPr>
        <w:t xml:space="preserve"> Evaluación Experiencia en funciones similares al cargo.</w:t>
      </w:r>
    </w:p>
    <w:p w:rsidR="00000000" w:rsidDel="00000000" w:rsidP="00000000" w:rsidRDefault="00000000" w:rsidRPr="00000000" w14:paraId="0000023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 etapa se evaluará bajo los siguientes parámetros:</w:t>
      </w:r>
    </w:p>
    <w:p w:rsidR="00000000" w:rsidDel="00000000" w:rsidP="00000000" w:rsidRDefault="00000000" w:rsidRPr="00000000" w14:paraId="00000240">
      <w:pPr>
        <w:jc w:val="both"/>
        <w:rPr>
          <w:rFonts w:ascii="Verdana" w:cs="Verdana" w:eastAsia="Verdana" w:hAnsi="Verdana"/>
          <w:strike w:val="1"/>
          <w:sz w:val="20"/>
          <w:szCs w:val="20"/>
        </w:rPr>
      </w:pPr>
      <w:r w:rsidDel="00000000" w:rsidR="00000000" w:rsidRPr="00000000">
        <w:rPr>
          <w:rtl w:val="0"/>
        </w:rPr>
      </w:r>
    </w:p>
    <w:tbl>
      <w:tblPr>
        <w:tblStyle w:val="Table8"/>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241">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Experiencia en funciones similares al cargo. </w:t>
            </w:r>
          </w:p>
        </w:tc>
        <w:tc>
          <w:tcPr>
            <w:shd w:fill="0f69b4" w:val="clear"/>
            <w:vAlign w:val="center"/>
          </w:tcPr>
          <w:p w:rsidR="00000000" w:rsidDel="00000000" w:rsidP="00000000" w:rsidRDefault="00000000" w:rsidRPr="00000000" w14:paraId="00000242">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CRITERIO</w:t>
            </w:r>
          </w:p>
        </w:tc>
        <w:tc>
          <w:tcPr>
            <w:shd w:fill="0f69b4" w:val="clear"/>
            <w:vAlign w:val="center"/>
          </w:tcPr>
          <w:p w:rsidR="00000000" w:rsidDel="00000000" w:rsidP="00000000" w:rsidRDefault="00000000" w:rsidRPr="00000000" w14:paraId="00000243">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45">
            <w:pPr>
              <w:rPr>
                <w:rFonts w:ascii="Verdana" w:cs="Verdana" w:eastAsia="Verdana" w:hAnsi="Verdana"/>
              </w:rPr>
            </w:pPr>
            <w:r w:rsidDel="00000000" w:rsidR="00000000" w:rsidRPr="00000000">
              <w:rPr>
                <w:rFonts w:ascii="Verdana" w:cs="Verdana" w:eastAsia="Verdana" w:hAnsi="Verdana"/>
                <w:rtl w:val="0"/>
              </w:rPr>
              <w:t xml:space="preserve">Posee experiencia profesional superior a 5 años y 1 día</w:t>
            </w:r>
          </w:p>
          <w:p w:rsidR="00000000" w:rsidDel="00000000" w:rsidP="00000000" w:rsidRDefault="00000000" w:rsidRPr="00000000" w14:paraId="00000246">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47">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49">
            <w:pPr>
              <w:rPr>
                <w:rFonts w:ascii="Verdana" w:cs="Verdana" w:eastAsia="Verdana" w:hAnsi="Verdana"/>
              </w:rPr>
            </w:pPr>
            <w:r w:rsidDel="00000000" w:rsidR="00000000" w:rsidRPr="00000000">
              <w:rPr>
                <w:rFonts w:ascii="Verdana" w:cs="Verdana" w:eastAsia="Verdana" w:hAnsi="Verdana"/>
                <w:rtl w:val="0"/>
              </w:rPr>
              <w:t xml:space="preserve">Posee experiencia profesional desde 4 años y 1 día a 5 años</w:t>
            </w:r>
          </w:p>
          <w:p w:rsidR="00000000" w:rsidDel="00000000" w:rsidP="00000000" w:rsidRDefault="00000000" w:rsidRPr="00000000" w14:paraId="0000024A">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4B">
            <w:pPr>
              <w:jc w:val="center"/>
              <w:rPr>
                <w:rFonts w:ascii="Verdana" w:cs="Verdana" w:eastAsia="Verdana" w:hAnsi="Verdana"/>
              </w:rPr>
            </w:pPr>
            <w:r w:rsidDel="00000000" w:rsidR="00000000" w:rsidRPr="00000000">
              <w:rPr>
                <w:rFonts w:ascii="Verdana" w:cs="Verdana" w:eastAsia="Verdana" w:hAnsi="Verdana"/>
                <w:rtl w:val="0"/>
              </w:rPr>
              <w:t xml:space="preserve">7</w:t>
            </w:r>
          </w:p>
        </w:tc>
      </w:tr>
      <w:tr>
        <w:trPr>
          <w:cantSplit w:val="1"/>
          <w:trHeight w:val="450" w:hRule="atLeast"/>
          <w:tblHeader w:val="0"/>
        </w:trPr>
        <w:tc>
          <w:tcPr>
            <w:vMerge w:val="continue"/>
            <w:vAlign w:val="cente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4D">
            <w:pPr>
              <w:rPr>
                <w:rFonts w:ascii="Verdana" w:cs="Verdana" w:eastAsia="Verdana" w:hAnsi="Verdana"/>
              </w:rPr>
            </w:pPr>
            <w:r w:rsidDel="00000000" w:rsidR="00000000" w:rsidRPr="00000000">
              <w:rPr>
                <w:rFonts w:ascii="Verdana" w:cs="Verdana" w:eastAsia="Verdana" w:hAnsi="Verdana"/>
                <w:rtl w:val="0"/>
              </w:rPr>
              <w:t xml:space="preserve">Posee experiencia profesional desde 3 años 1 dia a 4 años</w:t>
            </w:r>
          </w:p>
          <w:p w:rsidR="00000000" w:rsidDel="00000000" w:rsidP="00000000" w:rsidRDefault="00000000" w:rsidRPr="00000000" w14:paraId="0000024E">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4F">
            <w:pPr>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1"/>
          <w:trHeight w:val="450" w:hRule="atLeast"/>
          <w:tblHeader w:val="0"/>
        </w:trPr>
        <w:tc>
          <w:tcPr>
            <w:vMerge w:val="continue"/>
            <w:vAlign w:val="center"/>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51">
            <w:pPr>
              <w:rPr>
                <w:rFonts w:ascii="Verdana" w:cs="Verdana" w:eastAsia="Verdana" w:hAnsi="Verdana"/>
              </w:rPr>
            </w:pPr>
            <w:r w:rsidDel="00000000" w:rsidR="00000000" w:rsidRPr="00000000">
              <w:rPr>
                <w:rFonts w:ascii="Verdana" w:cs="Verdana" w:eastAsia="Verdana" w:hAnsi="Verdana"/>
                <w:rtl w:val="0"/>
              </w:rPr>
              <w:t xml:space="preserve">Posee experiencia profesional desde 2 a 3 años</w:t>
            </w:r>
          </w:p>
          <w:p w:rsidR="00000000" w:rsidDel="00000000" w:rsidP="00000000" w:rsidRDefault="00000000" w:rsidRPr="00000000" w14:paraId="00000252">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53">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3</w:t>
            </w:r>
          </w:p>
        </w:tc>
      </w:tr>
      <w:tr>
        <w:trPr>
          <w:cantSplit w:val="1"/>
          <w:trHeight w:val="450" w:hRule="atLeast"/>
          <w:tblHeader w:val="0"/>
        </w:trPr>
        <w:tc>
          <w:tcPr>
            <w:vMerge w:val="continue"/>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55">
            <w:pPr>
              <w:rPr>
                <w:rFonts w:ascii="Verdana" w:cs="Verdana" w:eastAsia="Verdana" w:hAnsi="Verdana"/>
              </w:rPr>
            </w:pPr>
            <w:r w:rsidDel="00000000" w:rsidR="00000000" w:rsidRPr="00000000">
              <w:rPr>
                <w:rFonts w:ascii="Verdana" w:cs="Verdana" w:eastAsia="Verdana" w:hAnsi="Verdana"/>
                <w:rtl w:val="0"/>
              </w:rPr>
              <w:t xml:space="preserve">Posee experiencia inferior a 2 años</w:t>
            </w:r>
          </w:p>
          <w:p w:rsidR="00000000" w:rsidDel="00000000" w:rsidP="00000000" w:rsidRDefault="00000000" w:rsidRPr="00000000" w14:paraId="00000256">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57">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58">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5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puntaje mínimo de aprobación de este factor para poder continuar en el proceso será de </w:t>
      </w:r>
      <w:r w:rsidDel="00000000" w:rsidR="00000000" w:rsidRPr="00000000">
        <w:rPr>
          <w:rFonts w:ascii="Verdana" w:cs="Verdana" w:eastAsia="Verdana" w:hAnsi="Verdana"/>
          <w:b w:val="1"/>
          <w:bCs w:val="1"/>
          <w:sz w:val="20"/>
          <w:szCs w:val="20"/>
          <w:rtl w:val="0"/>
        </w:rPr>
        <w:t xml:space="preserve">3 puntos brutos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5A">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5B">
      <w:pPr>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3:</w:t>
      </w:r>
      <w:r w:rsidDel="00000000" w:rsidR="00000000" w:rsidRPr="00000000">
        <w:rPr>
          <w:rFonts w:ascii="Verdana" w:cs="Verdana" w:eastAsia="Verdana" w:hAnsi="Verdana"/>
          <w:sz w:val="20"/>
          <w:szCs w:val="20"/>
          <w:rtl w:val="0"/>
        </w:rPr>
        <w:t xml:space="preserve"> Evaluación Experiencia en cargos de Jefatura y/o Subrogancia</w:t>
      </w:r>
    </w:p>
    <w:p w:rsidR="00000000" w:rsidDel="00000000" w:rsidP="00000000" w:rsidRDefault="00000000" w:rsidRPr="00000000" w14:paraId="0000025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 etapa se evaluará bajo los siguientes parámetros:</w:t>
      </w:r>
    </w:p>
    <w:p w:rsidR="00000000" w:rsidDel="00000000" w:rsidP="00000000" w:rsidRDefault="00000000" w:rsidRPr="00000000" w14:paraId="0000025D">
      <w:pPr>
        <w:jc w:val="both"/>
        <w:rPr>
          <w:rFonts w:ascii="Verdana" w:cs="Verdana" w:eastAsia="Verdana" w:hAnsi="Verdana"/>
          <w:strike w:val="1"/>
          <w:sz w:val="20"/>
          <w:szCs w:val="20"/>
        </w:rPr>
      </w:pPr>
      <w:r w:rsidDel="00000000" w:rsidR="00000000" w:rsidRPr="00000000">
        <w:rPr>
          <w:rtl w:val="0"/>
        </w:rPr>
      </w:r>
    </w:p>
    <w:tbl>
      <w:tblPr>
        <w:tblStyle w:val="Table9"/>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25E">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Experiencia en funciones similares al cargo. </w:t>
            </w:r>
          </w:p>
        </w:tc>
        <w:tc>
          <w:tcPr>
            <w:shd w:fill="0f69b4" w:val="clear"/>
            <w:vAlign w:val="center"/>
          </w:tcPr>
          <w:p w:rsidR="00000000" w:rsidDel="00000000" w:rsidP="00000000" w:rsidRDefault="00000000" w:rsidRPr="00000000" w14:paraId="0000025F">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CRITERIO</w:t>
            </w:r>
          </w:p>
        </w:tc>
        <w:tc>
          <w:tcPr>
            <w:shd w:fill="0f69b4" w:val="clear"/>
            <w:vAlign w:val="center"/>
          </w:tcPr>
          <w:p w:rsidR="00000000" w:rsidDel="00000000" w:rsidP="00000000" w:rsidRDefault="00000000" w:rsidRPr="00000000" w14:paraId="00000260">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62">
            <w:pPr>
              <w:rPr>
                <w:rFonts w:ascii="Verdana" w:cs="Verdana" w:eastAsia="Verdana" w:hAnsi="Verdana"/>
              </w:rPr>
            </w:pPr>
            <w:r w:rsidDel="00000000" w:rsidR="00000000" w:rsidRPr="00000000">
              <w:rPr>
                <w:rFonts w:ascii="Verdana" w:cs="Verdana" w:eastAsia="Verdana" w:hAnsi="Verdana"/>
                <w:rtl w:val="0"/>
              </w:rPr>
              <w:t xml:space="preserve">Posee experiencia en cargos de jefatura superior a 4 años </w:t>
            </w:r>
          </w:p>
          <w:p w:rsidR="00000000" w:rsidDel="00000000" w:rsidP="00000000" w:rsidRDefault="00000000" w:rsidRPr="00000000" w14:paraId="00000263">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4">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6">
            <w:pPr>
              <w:rPr>
                <w:rFonts w:ascii="Verdana" w:cs="Verdana" w:eastAsia="Verdana" w:hAnsi="Verdana"/>
              </w:rPr>
            </w:pPr>
            <w:r w:rsidDel="00000000" w:rsidR="00000000" w:rsidRPr="00000000">
              <w:rPr>
                <w:rFonts w:ascii="Verdana" w:cs="Verdana" w:eastAsia="Verdana" w:hAnsi="Verdana"/>
                <w:rtl w:val="0"/>
              </w:rPr>
              <w:t xml:space="preserve">Posee experiencia en cargos de jefatura desde 3 años y 1 día a 4 años</w:t>
            </w:r>
          </w:p>
          <w:p w:rsidR="00000000" w:rsidDel="00000000" w:rsidP="00000000" w:rsidRDefault="00000000" w:rsidRPr="00000000" w14:paraId="00000267">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8">
            <w:pPr>
              <w:jc w:val="center"/>
              <w:rPr>
                <w:rFonts w:ascii="Verdana" w:cs="Verdana" w:eastAsia="Verdana" w:hAnsi="Verdana"/>
              </w:rPr>
            </w:pPr>
            <w:r w:rsidDel="00000000" w:rsidR="00000000" w:rsidRPr="00000000">
              <w:rPr>
                <w:rFonts w:ascii="Verdana" w:cs="Verdana" w:eastAsia="Verdana" w:hAnsi="Verdana"/>
                <w:rtl w:val="0"/>
              </w:rPr>
              <w:t xml:space="preserve">7</w:t>
            </w:r>
          </w:p>
        </w:tc>
      </w:tr>
      <w:tr>
        <w:trPr>
          <w:cantSplit w:val="1"/>
          <w:trHeight w:val="450" w:hRule="atLeast"/>
          <w:tblHeader w:val="0"/>
        </w:trPr>
        <w:tc>
          <w:tcPr>
            <w:vMerge w:val="continue"/>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A">
            <w:pPr>
              <w:rPr>
                <w:rFonts w:ascii="Verdana" w:cs="Verdana" w:eastAsia="Verdana" w:hAnsi="Verdana"/>
              </w:rPr>
            </w:pPr>
            <w:r w:rsidDel="00000000" w:rsidR="00000000" w:rsidRPr="00000000">
              <w:rPr>
                <w:rFonts w:ascii="Verdana" w:cs="Verdana" w:eastAsia="Verdana" w:hAnsi="Verdana"/>
                <w:rtl w:val="0"/>
              </w:rPr>
              <w:t xml:space="preserve">Posee experiencia en cargos de jefatura desde 2 años 1 dia a 3 años</w:t>
            </w:r>
          </w:p>
          <w:p w:rsidR="00000000" w:rsidDel="00000000" w:rsidP="00000000" w:rsidRDefault="00000000" w:rsidRPr="00000000" w14:paraId="0000026B">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C">
            <w:pPr>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1"/>
          <w:trHeight w:val="450" w:hRule="atLeast"/>
          <w:tblHeader w:val="0"/>
        </w:trPr>
        <w:tc>
          <w:tcPr>
            <w:vMerge w:val="continue"/>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6E">
            <w:pPr>
              <w:rPr>
                <w:rFonts w:ascii="Verdana" w:cs="Verdana" w:eastAsia="Verdana" w:hAnsi="Verdana"/>
              </w:rPr>
            </w:pPr>
            <w:r w:rsidDel="00000000" w:rsidR="00000000" w:rsidRPr="00000000">
              <w:rPr>
                <w:rFonts w:ascii="Verdana" w:cs="Verdana" w:eastAsia="Verdana" w:hAnsi="Verdana"/>
                <w:rtl w:val="0"/>
              </w:rPr>
              <w:t xml:space="preserve">Posee experiencia en cargos de jefatura desde 1 a 2 años</w:t>
            </w:r>
          </w:p>
          <w:p w:rsidR="00000000" w:rsidDel="00000000" w:rsidP="00000000" w:rsidRDefault="00000000" w:rsidRPr="00000000" w14:paraId="0000026F">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70">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3</w:t>
            </w:r>
          </w:p>
        </w:tc>
      </w:tr>
      <w:tr>
        <w:trPr>
          <w:cantSplit w:val="1"/>
          <w:trHeight w:val="450" w:hRule="atLeast"/>
          <w:tblHeader w:val="0"/>
        </w:trPr>
        <w:tc>
          <w:tcPr>
            <w:vMerge w:val="continue"/>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72">
            <w:pPr>
              <w:rPr>
                <w:rFonts w:ascii="Verdana" w:cs="Verdana" w:eastAsia="Verdana" w:hAnsi="Verdana"/>
              </w:rPr>
            </w:pPr>
            <w:r w:rsidDel="00000000" w:rsidR="00000000" w:rsidRPr="00000000">
              <w:rPr>
                <w:rFonts w:ascii="Verdana" w:cs="Verdana" w:eastAsia="Verdana" w:hAnsi="Verdana"/>
                <w:rtl w:val="0"/>
              </w:rPr>
              <w:t xml:space="preserve">Posee experiencia en cargos de jefatura inferior a 1 año</w:t>
            </w:r>
          </w:p>
          <w:p w:rsidR="00000000" w:rsidDel="00000000" w:rsidP="00000000" w:rsidRDefault="00000000" w:rsidRPr="00000000" w14:paraId="00000273">
            <w:pPr>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74">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75">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76">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puntaje mínimo de aprobación de este factor para poder continuar en el proceso será de </w:t>
      </w:r>
      <w:r w:rsidDel="00000000" w:rsidR="00000000" w:rsidRPr="00000000">
        <w:rPr>
          <w:rFonts w:ascii="Verdana" w:cs="Verdana" w:eastAsia="Verdana" w:hAnsi="Verdana"/>
          <w:b w:val="1"/>
          <w:bCs w:val="1"/>
          <w:sz w:val="20"/>
          <w:szCs w:val="20"/>
          <w:rtl w:val="0"/>
        </w:rPr>
        <w:t xml:space="preserve">3 puntos brutos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7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78">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79">
      <w:pPr>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4:</w:t>
      </w:r>
      <w:r w:rsidDel="00000000" w:rsidR="00000000" w:rsidRPr="00000000">
        <w:rPr>
          <w:rFonts w:ascii="Verdana" w:cs="Verdana" w:eastAsia="Verdana" w:hAnsi="Verdana"/>
          <w:sz w:val="20"/>
          <w:szCs w:val="20"/>
          <w:rtl w:val="0"/>
        </w:rPr>
        <w:t xml:space="preserve"> Formación / Capacitación atingente al cargo.</w:t>
      </w:r>
    </w:p>
    <w:p w:rsidR="00000000" w:rsidDel="00000000" w:rsidP="00000000" w:rsidRDefault="00000000" w:rsidRPr="00000000" w14:paraId="0000027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Esta etapa se evaluará bajo los siguientes parámetros:</w:t>
      </w:r>
    </w:p>
    <w:p w:rsidR="00000000" w:rsidDel="00000000" w:rsidP="00000000" w:rsidRDefault="00000000" w:rsidRPr="00000000" w14:paraId="0000027B">
      <w:pPr>
        <w:jc w:val="both"/>
        <w:rPr>
          <w:rFonts w:ascii="Verdana" w:cs="Verdana" w:eastAsia="Verdana" w:hAnsi="Verdana"/>
          <w:strike w:val="1"/>
          <w:sz w:val="20"/>
          <w:szCs w:val="20"/>
        </w:rPr>
      </w:pPr>
      <w:r w:rsidDel="00000000" w:rsidR="00000000" w:rsidRPr="00000000">
        <w:rPr>
          <w:rtl w:val="0"/>
        </w:rPr>
      </w:r>
    </w:p>
    <w:tbl>
      <w:tblPr>
        <w:tblStyle w:val="Table10"/>
        <w:tblW w:w="910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65"/>
        <w:gridCol w:w="5406"/>
        <w:gridCol w:w="1729"/>
        <w:tblGridChange w:id="0">
          <w:tblGrid>
            <w:gridCol w:w="1965"/>
            <w:gridCol w:w="5406"/>
            <w:gridCol w:w="1729"/>
          </w:tblGrid>
        </w:tblGridChange>
      </w:tblGrid>
      <w:tr>
        <w:trPr>
          <w:cantSplit w:val="1"/>
          <w:trHeight w:val="230" w:hRule="atLeast"/>
          <w:tblHeader w:val="0"/>
        </w:trPr>
        <w:tc>
          <w:tcPr>
            <w:vMerge w:val="restart"/>
            <w:vAlign w:val="center"/>
          </w:tcPr>
          <w:p w:rsidR="00000000" w:rsidDel="00000000" w:rsidP="00000000" w:rsidRDefault="00000000" w:rsidRPr="00000000" w14:paraId="0000027C">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Formación / Capacitación atingente al cargo</w:t>
            </w:r>
          </w:p>
        </w:tc>
        <w:tc>
          <w:tcPr>
            <w:shd w:fill="0f69b4" w:val="clear"/>
            <w:vAlign w:val="center"/>
          </w:tcPr>
          <w:p w:rsidR="00000000" w:rsidDel="00000000" w:rsidP="00000000" w:rsidRDefault="00000000" w:rsidRPr="00000000" w14:paraId="0000027D">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CRITERIO</w:t>
            </w:r>
          </w:p>
        </w:tc>
        <w:tc>
          <w:tcPr>
            <w:shd w:fill="0f69b4" w:val="clear"/>
            <w:vAlign w:val="center"/>
          </w:tcPr>
          <w:p w:rsidR="00000000" w:rsidDel="00000000" w:rsidP="00000000" w:rsidRDefault="00000000" w:rsidRPr="00000000" w14:paraId="0000027E">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 BRUTO</w:t>
            </w:r>
          </w:p>
        </w:tc>
      </w:tr>
      <w:tr>
        <w:trPr>
          <w:cantSplit w:val="1"/>
          <w:trHeight w:val="549" w:hRule="atLeast"/>
          <w:tblHeader w:val="0"/>
        </w:trPr>
        <w:tc>
          <w:tcPr>
            <w:vMerge w:val="continue"/>
            <w:vAlign w:val="cente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80">
            <w:pPr>
              <w:rPr>
                <w:rFonts w:ascii="Verdana" w:cs="Verdana" w:eastAsia="Verdana" w:hAnsi="Verdana"/>
              </w:rPr>
            </w:pPr>
            <w:r w:rsidDel="00000000" w:rsidR="00000000" w:rsidRPr="00000000">
              <w:rPr>
                <w:rFonts w:ascii="Verdana" w:cs="Verdana" w:eastAsia="Verdana" w:hAnsi="Verdana"/>
                <w:rtl w:val="0"/>
              </w:rPr>
              <w:t xml:space="preserve">Posee 150 horas o más, certificadas y aprobadas en temáticas relacionadas a las funciones del cargo y realizadas dentro de los últimos 5 años.</w:t>
            </w:r>
          </w:p>
        </w:tc>
        <w:tc>
          <w:tcPr>
            <w:vAlign w:val="center"/>
          </w:tcPr>
          <w:p w:rsidR="00000000" w:rsidDel="00000000" w:rsidP="00000000" w:rsidRDefault="00000000" w:rsidRPr="00000000" w14:paraId="00000281">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450" w:hRule="atLeast"/>
          <w:tblHeader w:val="0"/>
        </w:trPr>
        <w:tc>
          <w:tcPr>
            <w:vMerge w:val="continue"/>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p w:rsidR="00000000" w:rsidDel="00000000" w:rsidP="00000000" w:rsidRDefault="00000000" w:rsidRPr="00000000" w14:paraId="00000283">
            <w:pPr>
              <w:rPr>
                <w:rFonts w:ascii="Verdana" w:cs="Verdana" w:eastAsia="Verdana" w:hAnsi="Verdana"/>
              </w:rPr>
            </w:pPr>
            <w:r w:rsidDel="00000000" w:rsidR="00000000" w:rsidRPr="00000000">
              <w:rPr>
                <w:rFonts w:ascii="Verdana" w:cs="Verdana" w:eastAsia="Verdana" w:hAnsi="Verdana"/>
                <w:rtl w:val="0"/>
              </w:rPr>
              <w:t xml:space="preserve">Posee entre 120 y 149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284">
            <w:pPr>
              <w:jc w:val="center"/>
              <w:rPr>
                <w:rFonts w:ascii="Verdana" w:cs="Verdana" w:eastAsia="Verdana" w:hAnsi="Verdana"/>
              </w:rPr>
            </w:pPr>
            <w:r w:rsidDel="00000000" w:rsidR="00000000" w:rsidRPr="00000000">
              <w:rPr>
                <w:rFonts w:ascii="Verdana" w:cs="Verdana" w:eastAsia="Verdana" w:hAnsi="Verdana"/>
                <w:rtl w:val="0"/>
              </w:rPr>
              <w:t xml:space="preserve">7</w:t>
            </w:r>
          </w:p>
        </w:tc>
      </w:tr>
      <w:tr>
        <w:trPr>
          <w:cantSplit w:val="1"/>
          <w:trHeight w:val="450" w:hRule="atLeast"/>
          <w:tblHeader w:val="0"/>
        </w:trPr>
        <w:tc>
          <w:tcPr>
            <w:vMerge w:val="continue"/>
            <w:vAlign w:val="center"/>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p w:rsidR="00000000" w:rsidDel="00000000" w:rsidP="00000000" w:rsidRDefault="00000000" w:rsidRPr="00000000" w14:paraId="00000286">
            <w:pPr>
              <w:rPr>
                <w:rFonts w:ascii="Verdana" w:cs="Verdana" w:eastAsia="Verdana" w:hAnsi="Verdana"/>
              </w:rPr>
            </w:pPr>
            <w:r w:rsidDel="00000000" w:rsidR="00000000" w:rsidRPr="00000000">
              <w:rPr>
                <w:rFonts w:ascii="Verdana" w:cs="Verdana" w:eastAsia="Verdana" w:hAnsi="Verdana"/>
                <w:rtl w:val="0"/>
              </w:rPr>
              <w:t xml:space="preserve">Posee entre 90 y 119 horas certificadas y aprobadas en temáticas relacionadas a las funciones del cargo y realizadas dentro de los últimos 5 años. </w:t>
            </w:r>
          </w:p>
        </w:tc>
        <w:tc>
          <w:tcPr>
            <w:vAlign w:val="center"/>
          </w:tcPr>
          <w:p w:rsidR="00000000" w:rsidDel="00000000" w:rsidP="00000000" w:rsidRDefault="00000000" w:rsidRPr="00000000" w14:paraId="00000287">
            <w:pPr>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1"/>
          <w:trHeight w:val="450" w:hRule="atLeast"/>
          <w:tblHeader w:val="0"/>
        </w:trPr>
        <w:tc>
          <w:tcPr>
            <w:vMerge w:val="continue"/>
            <w:vAlign w:val="cente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p w:rsidR="00000000" w:rsidDel="00000000" w:rsidP="00000000" w:rsidRDefault="00000000" w:rsidRPr="00000000" w14:paraId="00000289">
            <w:pPr>
              <w:rPr>
                <w:rFonts w:ascii="Verdana" w:cs="Verdana" w:eastAsia="Verdana" w:hAnsi="Verdana"/>
              </w:rPr>
            </w:pPr>
            <w:r w:rsidDel="00000000" w:rsidR="00000000" w:rsidRPr="00000000">
              <w:rPr>
                <w:rFonts w:ascii="Verdana" w:cs="Verdana" w:eastAsia="Verdana" w:hAnsi="Verdana"/>
                <w:rtl w:val="0"/>
              </w:rPr>
              <w:t xml:space="preserve">Posee entre 60 y 89 horas certificadas y aprobadas en temáticas relacionadas a las funciones del cargo y realizadas dentro de los últimos 5 años.</w:t>
            </w:r>
          </w:p>
        </w:tc>
        <w:tc>
          <w:tcPr>
            <w:vAlign w:val="center"/>
          </w:tcPr>
          <w:p w:rsidR="00000000" w:rsidDel="00000000" w:rsidP="00000000" w:rsidRDefault="00000000" w:rsidRPr="00000000" w14:paraId="0000028A">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3</w:t>
            </w:r>
          </w:p>
        </w:tc>
      </w:tr>
      <w:tr>
        <w:trPr>
          <w:cantSplit w:val="1"/>
          <w:trHeight w:val="450" w:hRule="atLeast"/>
          <w:tblHeader w:val="0"/>
        </w:trPr>
        <w:tc>
          <w:tcPr>
            <w:vMerge w:val="continue"/>
            <w:vAlign w:val="center"/>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p w:rsidR="00000000" w:rsidDel="00000000" w:rsidP="00000000" w:rsidRDefault="00000000" w:rsidRPr="00000000" w14:paraId="0000028C">
            <w:pPr>
              <w:rPr>
                <w:rFonts w:ascii="Verdana" w:cs="Verdana" w:eastAsia="Verdana" w:hAnsi="Verdana"/>
              </w:rPr>
            </w:pPr>
            <w:r w:rsidDel="00000000" w:rsidR="00000000" w:rsidRPr="00000000">
              <w:rPr>
                <w:rFonts w:ascii="Verdana" w:cs="Verdana" w:eastAsia="Verdana" w:hAnsi="Verdana"/>
                <w:rtl w:val="0"/>
              </w:rPr>
              <w:t xml:space="preserve">Posee menos de 60 horas certificadas y aprobadas en temáticas relacionadas a las funciones del cargo y realizadas dentro de los últimos 5 años.</w:t>
            </w:r>
          </w:p>
        </w:tc>
        <w:tc>
          <w:tcPr>
            <w:vAlign w:val="center"/>
          </w:tcPr>
          <w:p w:rsidR="00000000" w:rsidDel="00000000" w:rsidP="00000000" w:rsidRDefault="00000000" w:rsidRPr="00000000" w14:paraId="0000028D">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8E">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8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Solo se asignará puntaje a aquellos certificados que indiquen aprobación del curso (no participación ni asistencia), y que señalen las horas de duración de la actividad. </w:t>
      </w:r>
    </w:p>
    <w:p w:rsidR="00000000" w:rsidDel="00000000" w:rsidP="00000000" w:rsidRDefault="00000000" w:rsidRPr="00000000" w14:paraId="0000029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puntaje mínimo de aprobación de este factor para poder continuar en el proceso será de </w:t>
      </w:r>
      <w:r w:rsidDel="00000000" w:rsidR="00000000" w:rsidRPr="00000000">
        <w:rPr>
          <w:rFonts w:ascii="Verdana" w:cs="Verdana" w:eastAsia="Verdana" w:hAnsi="Verdana"/>
          <w:b w:val="1"/>
          <w:bCs w:val="1"/>
          <w:sz w:val="20"/>
          <w:szCs w:val="20"/>
          <w:rtl w:val="0"/>
        </w:rPr>
        <w:t xml:space="preserve">3 puntos brutos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92">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93">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94">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ETAPA 2: EVALUACIÓN DE CONOCIMIENTOS TÉCNICOS. (25%)</w:t>
      </w:r>
    </w:p>
    <w:p w:rsidR="00000000" w:rsidDel="00000000" w:rsidP="00000000" w:rsidRDefault="00000000" w:rsidRPr="00000000" w14:paraId="0000029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96">
      <w:pPr>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5:</w:t>
      </w:r>
      <w:r w:rsidDel="00000000" w:rsidR="00000000" w:rsidRPr="00000000">
        <w:rPr>
          <w:rFonts w:ascii="Verdana" w:cs="Verdana" w:eastAsia="Verdana" w:hAnsi="Verdana"/>
          <w:sz w:val="20"/>
          <w:szCs w:val="20"/>
          <w:rtl w:val="0"/>
        </w:rPr>
        <w:t xml:space="preserve"> Se aplicará una prueba de conocimientos acorde a las competencias del cargo que será elaborada por el referente técnico del cargo. </w:t>
      </w:r>
    </w:p>
    <w:p w:rsidR="00000000" w:rsidDel="00000000" w:rsidP="00000000" w:rsidRDefault="00000000" w:rsidRPr="00000000" w14:paraId="00000297">
      <w:pPr>
        <w:rPr>
          <w:rFonts w:ascii="Verdana" w:cs="Verdana" w:eastAsia="Verdana" w:hAnsi="Verdana"/>
          <w:sz w:val="20"/>
          <w:szCs w:val="20"/>
        </w:rPr>
      </w:pPr>
      <w:r w:rsidDel="00000000" w:rsidR="00000000" w:rsidRPr="00000000">
        <w:rPr>
          <w:rtl w:val="0"/>
        </w:rPr>
      </w:r>
    </w:p>
    <w:tbl>
      <w:tblPr>
        <w:tblStyle w:val="Table11"/>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22"/>
        <w:gridCol w:w="4736"/>
        <w:gridCol w:w="1559"/>
        <w:tblGridChange w:id="0">
          <w:tblGrid>
            <w:gridCol w:w="1922"/>
            <w:gridCol w:w="4736"/>
            <w:gridCol w:w="1559"/>
          </w:tblGrid>
        </w:tblGridChange>
      </w:tblGrid>
      <w:tr>
        <w:trPr>
          <w:cantSplit w:val="1"/>
          <w:trHeight w:val="327" w:hRule="atLeast"/>
          <w:tblHeader w:val="0"/>
        </w:trPr>
        <w:tc>
          <w:tcPr>
            <w:vMerge w:val="restart"/>
            <w:vAlign w:val="center"/>
          </w:tcPr>
          <w:p w:rsidR="00000000" w:rsidDel="00000000" w:rsidP="00000000" w:rsidRDefault="00000000" w:rsidRPr="00000000" w14:paraId="00000298">
            <w:pPr>
              <w:rPr>
                <w:rFonts w:ascii="Verdana" w:cs="Verdana" w:eastAsia="Verdana" w:hAnsi="Verdana"/>
              </w:rPr>
            </w:pPr>
            <w:r w:rsidDel="00000000" w:rsidR="00000000" w:rsidRPr="00000000">
              <w:rPr>
                <w:rFonts w:ascii="Verdana" w:cs="Verdana" w:eastAsia="Verdana" w:hAnsi="Verdana"/>
                <w:b w:val="1"/>
                <w:bCs w:val="1"/>
                <w:rtl w:val="0"/>
              </w:rPr>
              <w:t xml:space="preserve">Evaluación Técnica</w:t>
            </w:r>
            <w:r w:rsidDel="00000000" w:rsidR="00000000" w:rsidRPr="00000000">
              <w:rPr>
                <w:rtl w:val="0"/>
              </w:rPr>
            </w:r>
          </w:p>
        </w:tc>
        <w:tc>
          <w:tcPr>
            <w:shd w:fill="0f69b4" w:val="clear"/>
            <w:vAlign w:val="center"/>
          </w:tcPr>
          <w:p w:rsidR="00000000" w:rsidDel="00000000" w:rsidP="00000000" w:rsidRDefault="00000000" w:rsidRPr="00000000" w14:paraId="00000299">
            <w:pPr>
              <w:jc w:val="center"/>
              <w:rPr>
                <w:rFonts w:ascii="Verdana" w:cs="Verdana" w:eastAsia="Verdana" w:hAnsi="Verdana"/>
              </w:rPr>
            </w:pPr>
            <w:r w:rsidDel="00000000" w:rsidR="00000000" w:rsidRPr="00000000">
              <w:rPr>
                <w:rFonts w:ascii="Verdana" w:cs="Verdana" w:eastAsia="Verdana" w:hAnsi="Verdana"/>
                <w:b w:val="1"/>
                <w:bCs w:val="1"/>
                <w:rtl w:val="0"/>
              </w:rPr>
              <w:t xml:space="preserve">CRITERIO</w:t>
            </w:r>
            <w:r w:rsidDel="00000000" w:rsidR="00000000" w:rsidRPr="00000000">
              <w:rPr>
                <w:rtl w:val="0"/>
              </w:rPr>
            </w:r>
          </w:p>
        </w:tc>
        <w:tc>
          <w:tcPr>
            <w:shd w:fill="0f69b4" w:val="clear"/>
            <w:vAlign w:val="center"/>
          </w:tcPr>
          <w:p w:rsidR="00000000" w:rsidDel="00000000" w:rsidP="00000000" w:rsidRDefault="00000000" w:rsidRPr="00000000" w14:paraId="0000029A">
            <w:pPr>
              <w:jc w:val="center"/>
              <w:rPr>
                <w:rFonts w:ascii="Verdana" w:cs="Verdana" w:eastAsia="Verdana" w:hAnsi="Verdana"/>
              </w:rPr>
            </w:pPr>
            <w:r w:rsidDel="00000000" w:rsidR="00000000" w:rsidRPr="00000000">
              <w:rPr>
                <w:rFonts w:ascii="Verdana" w:cs="Verdana" w:eastAsia="Verdana" w:hAnsi="Verdana"/>
                <w:b w:val="1"/>
                <w:bCs w:val="1"/>
                <w:rtl w:val="0"/>
              </w:rPr>
              <w:t xml:space="preserve">PUNTAJE BRUTO</w:t>
            </w:r>
            <w:r w:rsidDel="00000000" w:rsidR="00000000" w:rsidRPr="00000000">
              <w:rPr>
                <w:rtl w:val="0"/>
              </w:rPr>
            </w:r>
          </w:p>
        </w:tc>
      </w:tr>
      <w:tr>
        <w:trPr>
          <w:cantSplit w:val="1"/>
          <w:trHeight w:val="333" w:hRule="atLeast"/>
          <w:tblHeader w:val="0"/>
        </w:trPr>
        <w:tc>
          <w:tcPr>
            <w:vMerge w:val="continue"/>
            <w:vAlign w:val="cente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9C">
            <w:pPr>
              <w:rPr>
                <w:rFonts w:ascii="Verdana" w:cs="Verdana" w:eastAsia="Verdana" w:hAnsi="Verdana"/>
              </w:rPr>
            </w:pPr>
            <w:r w:rsidDel="00000000" w:rsidR="00000000" w:rsidRPr="00000000">
              <w:rPr>
                <w:rFonts w:ascii="Verdana" w:cs="Verdana" w:eastAsia="Verdana" w:hAnsi="Verdana"/>
                <w:rtl w:val="0"/>
              </w:rPr>
              <w:t xml:space="preserve">Nota entre 6.6 y 7.0 </w:t>
            </w:r>
          </w:p>
        </w:tc>
        <w:tc>
          <w:tcPr>
            <w:vAlign w:val="center"/>
          </w:tcPr>
          <w:p w:rsidR="00000000" w:rsidDel="00000000" w:rsidP="00000000" w:rsidRDefault="00000000" w:rsidRPr="00000000" w14:paraId="0000029D">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326" w:hRule="atLeast"/>
          <w:tblHeader w:val="0"/>
        </w:trPr>
        <w:tc>
          <w:tcPr>
            <w:vMerge w:val="continue"/>
            <w:vAlign w:val="cente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9F">
            <w:pPr>
              <w:rPr>
                <w:rFonts w:ascii="Verdana" w:cs="Verdana" w:eastAsia="Verdana" w:hAnsi="Verdana"/>
              </w:rPr>
            </w:pPr>
            <w:r w:rsidDel="00000000" w:rsidR="00000000" w:rsidRPr="00000000">
              <w:rPr>
                <w:rFonts w:ascii="Verdana" w:cs="Verdana" w:eastAsia="Verdana" w:hAnsi="Verdana"/>
                <w:rtl w:val="0"/>
              </w:rPr>
              <w:t xml:space="preserve">Nota entre 6.0 y 6.5. </w:t>
            </w:r>
          </w:p>
        </w:tc>
        <w:tc>
          <w:tcPr>
            <w:vAlign w:val="center"/>
          </w:tcPr>
          <w:p w:rsidR="00000000" w:rsidDel="00000000" w:rsidP="00000000" w:rsidRDefault="00000000" w:rsidRPr="00000000" w14:paraId="000002A0">
            <w:pPr>
              <w:jc w:val="center"/>
              <w:rPr>
                <w:rFonts w:ascii="Verdana" w:cs="Verdana" w:eastAsia="Verdana" w:hAnsi="Verdana"/>
              </w:rPr>
            </w:pPr>
            <w:r w:rsidDel="00000000" w:rsidR="00000000" w:rsidRPr="00000000">
              <w:rPr>
                <w:rFonts w:ascii="Verdana" w:cs="Verdana" w:eastAsia="Verdana" w:hAnsi="Verdana"/>
                <w:rtl w:val="0"/>
              </w:rPr>
              <w:t xml:space="preserve">7</w:t>
            </w:r>
          </w:p>
        </w:tc>
      </w:tr>
      <w:tr>
        <w:trPr>
          <w:cantSplit w:val="1"/>
          <w:trHeight w:val="331" w:hRule="atLeast"/>
          <w:tblHeader w:val="0"/>
        </w:trPr>
        <w:tc>
          <w:tcPr>
            <w:vMerge w:val="continue"/>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A2">
            <w:pPr>
              <w:rPr>
                <w:rFonts w:ascii="Verdana" w:cs="Verdana" w:eastAsia="Verdana" w:hAnsi="Verdana"/>
              </w:rPr>
            </w:pPr>
            <w:r w:rsidDel="00000000" w:rsidR="00000000" w:rsidRPr="00000000">
              <w:rPr>
                <w:rFonts w:ascii="Verdana" w:cs="Verdana" w:eastAsia="Verdana" w:hAnsi="Verdana"/>
                <w:rtl w:val="0"/>
              </w:rPr>
              <w:t xml:space="preserve">Nota entre 5.5 y 5.9. </w:t>
            </w:r>
          </w:p>
        </w:tc>
        <w:tc>
          <w:tcPr>
            <w:vAlign w:val="center"/>
          </w:tcPr>
          <w:p w:rsidR="00000000" w:rsidDel="00000000" w:rsidP="00000000" w:rsidRDefault="00000000" w:rsidRPr="00000000" w14:paraId="000002A3">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5</w:t>
            </w:r>
          </w:p>
        </w:tc>
      </w:tr>
      <w:tr>
        <w:trPr>
          <w:cantSplit w:val="1"/>
          <w:trHeight w:val="331" w:hRule="atLeast"/>
          <w:tblHeader w:val="0"/>
        </w:trPr>
        <w:tc>
          <w:tcPr>
            <w:vMerge w:val="continue"/>
            <w:vAlign w:val="cente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tl w:val="0"/>
              </w:rPr>
            </w:r>
          </w:p>
        </w:tc>
        <w:tc>
          <w:tcPr>
            <w:vAlign w:val="center"/>
          </w:tcPr>
          <w:p w:rsidR="00000000" w:rsidDel="00000000" w:rsidP="00000000" w:rsidRDefault="00000000" w:rsidRPr="00000000" w14:paraId="000002A5">
            <w:pPr>
              <w:rPr>
                <w:rFonts w:ascii="Verdana" w:cs="Verdana" w:eastAsia="Verdana" w:hAnsi="Verdana"/>
              </w:rPr>
            </w:pPr>
            <w:r w:rsidDel="00000000" w:rsidR="00000000" w:rsidRPr="00000000">
              <w:rPr>
                <w:rFonts w:ascii="Verdana" w:cs="Verdana" w:eastAsia="Verdana" w:hAnsi="Verdana"/>
                <w:rtl w:val="0"/>
              </w:rPr>
              <w:t xml:space="preserve">Nota entre 5.0 y 5.4. </w:t>
            </w:r>
          </w:p>
        </w:tc>
        <w:tc>
          <w:tcPr>
            <w:vAlign w:val="center"/>
          </w:tcPr>
          <w:p w:rsidR="00000000" w:rsidDel="00000000" w:rsidP="00000000" w:rsidRDefault="00000000" w:rsidRPr="00000000" w14:paraId="000002A6">
            <w:pPr>
              <w:jc w:val="center"/>
              <w:rPr>
                <w:rFonts w:ascii="Verdana" w:cs="Verdana" w:eastAsia="Verdana" w:hAnsi="Verdana"/>
              </w:rPr>
            </w:pPr>
            <w:r w:rsidDel="00000000" w:rsidR="00000000" w:rsidRPr="00000000">
              <w:rPr>
                <w:rFonts w:ascii="Verdana" w:cs="Verdana" w:eastAsia="Verdana" w:hAnsi="Verdana"/>
                <w:rtl w:val="0"/>
              </w:rPr>
              <w:t xml:space="preserve">3</w:t>
            </w:r>
          </w:p>
        </w:tc>
      </w:tr>
      <w:tr>
        <w:trPr>
          <w:cantSplit w:val="1"/>
          <w:trHeight w:val="331" w:hRule="atLeast"/>
          <w:tblHeader w:val="0"/>
        </w:trPr>
        <w:tc>
          <w:tcPr>
            <w:vMerge w:val="continue"/>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tc>
        <w:tc>
          <w:tcPr>
            <w:vAlign w:val="center"/>
          </w:tcPr>
          <w:p w:rsidR="00000000" w:rsidDel="00000000" w:rsidP="00000000" w:rsidRDefault="00000000" w:rsidRPr="00000000" w14:paraId="000002A8">
            <w:pPr>
              <w:rPr>
                <w:rFonts w:ascii="Verdana" w:cs="Verdana" w:eastAsia="Verdana" w:hAnsi="Verdana"/>
              </w:rPr>
            </w:pPr>
            <w:r w:rsidDel="00000000" w:rsidR="00000000" w:rsidRPr="00000000">
              <w:rPr>
                <w:rFonts w:ascii="Verdana" w:cs="Verdana" w:eastAsia="Verdana" w:hAnsi="Verdana"/>
                <w:rtl w:val="0"/>
              </w:rPr>
              <w:t xml:space="preserve">Nota inferior a 5.0. </w:t>
            </w:r>
          </w:p>
        </w:tc>
        <w:tc>
          <w:tcPr>
            <w:vAlign w:val="center"/>
          </w:tcPr>
          <w:p w:rsidR="00000000" w:rsidDel="00000000" w:rsidP="00000000" w:rsidRDefault="00000000" w:rsidRPr="00000000" w14:paraId="000002A9">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A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 puntaje mínimo de aprobación de esta etapa será de 5 puntos brutos. Por lo tanto, no continuarán en proceso de evaluación aquellos postulantes que sean evaluados con nota inferior a 5.5.</w:t>
      </w:r>
    </w:p>
    <w:p w:rsidR="00000000" w:rsidDel="00000000" w:rsidP="00000000" w:rsidRDefault="00000000" w:rsidRPr="00000000" w14:paraId="000002A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D">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caso de que el/la postulante desee realizar una revisión de su intento, cuenta con tres días hábiles a contar de la notificación del resultado de la evaluación técnica para solicitarlo, esta será una instancia única y presencial con el referente técnico a cargo. </w:t>
      </w:r>
    </w:p>
    <w:p w:rsidR="00000000" w:rsidDel="00000000" w:rsidP="00000000" w:rsidRDefault="00000000" w:rsidRPr="00000000" w14:paraId="000002AE">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A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B0">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ETAPA 3: ADECUACIÓN PSICOLABORAL AL CARGO (25%)</w:t>
      </w:r>
    </w:p>
    <w:p w:rsidR="00000000" w:rsidDel="00000000" w:rsidP="00000000" w:rsidRDefault="00000000" w:rsidRPr="00000000" w14:paraId="000002B1">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B2">
      <w:pPr>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6:</w:t>
      </w:r>
      <w:r w:rsidDel="00000000" w:rsidR="00000000" w:rsidRPr="00000000">
        <w:rPr>
          <w:rFonts w:ascii="Verdana" w:cs="Verdana" w:eastAsia="Verdana" w:hAnsi="Verdana"/>
          <w:sz w:val="20"/>
          <w:szCs w:val="20"/>
          <w:rtl w:val="0"/>
        </w:rPr>
        <w:t xml:space="preserve"> La etapa de adecuación psicolaboral al cargo consiste en dos fases: la primera, y que determinará si avanza a segunda fase, es la aplicación de instrumentos psicométricos y, la segunda, una entrevista complementaria, la cual pretende detectar las competencias asociadas al perfil del cargo. Dicha evaluación será realizada por un Psicólogo Laboral, el cual clasificará a los postulantes en tres categorías: Recomendable, Recomendable con Observaciones y No Recomendable.</w:t>
      </w:r>
    </w:p>
    <w:p w:rsidR="00000000" w:rsidDel="00000000" w:rsidP="00000000" w:rsidRDefault="00000000" w:rsidRPr="00000000" w14:paraId="000002B3">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B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Producto de dicha evaluación, los postulantes serán clasificados en alguna de las siguientes categorías:</w:t>
      </w:r>
    </w:p>
    <w:p w:rsidR="00000000" w:rsidDel="00000000" w:rsidP="00000000" w:rsidRDefault="00000000" w:rsidRPr="00000000" w14:paraId="000002B5">
      <w:pPr>
        <w:ind w:left="360" w:firstLine="0"/>
        <w:jc w:val="both"/>
        <w:rPr>
          <w:rFonts w:ascii="Verdana" w:cs="Verdana" w:eastAsia="Verdana" w:hAnsi="Verdana"/>
          <w:strike w:val="1"/>
          <w:sz w:val="20"/>
          <w:szCs w:val="20"/>
        </w:rPr>
      </w:pPr>
      <w:r w:rsidDel="00000000" w:rsidR="00000000" w:rsidRPr="00000000">
        <w:rPr>
          <w:rtl w:val="0"/>
        </w:rPr>
      </w:r>
    </w:p>
    <w:tbl>
      <w:tblPr>
        <w:tblStyle w:val="Table12"/>
        <w:tblW w:w="835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99"/>
        <w:gridCol w:w="1560"/>
        <w:tblGridChange w:id="0">
          <w:tblGrid>
            <w:gridCol w:w="6799"/>
            <w:gridCol w:w="1560"/>
          </w:tblGrid>
        </w:tblGridChange>
      </w:tblGrid>
      <w:tr>
        <w:trPr>
          <w:cantSplit w:val="1"/>
          <w:trHeight w:val="345" w:hRule="atLeast"/>
          <w:tblHeader w:val="0"/>
        </w:trPr>
        <w:tc>
          <w:tcPr>
            <w:shd w:fill="0f69b4" w:val="clear"/>
            <w:vAlign w:val="center"/>
          </w:tcPr>
          <w:p w:rsidR="00000000" w:rsidDel="00000000" w:rsidP="00000000" w:rsidRDefault="00000000" w:rsidRPr="00000000" w14:paraId="000002B6">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CRITERIO</w:t>
            </w:r>
          </w:p>
        </w:tc>
        <w:tc>
          <w:tcPr>
            <w:shd w:fill="0f69b4" w:val="clear"/>
            <w:vAlign w:val="center"/>
          </w:tcPr>
          <w:p w:rsidR="00000000" w:rsidDel="00000000" w:rsidP="00000000" w:rsidRDefault="00000000" w:rsidRPr="00000000" w14:paraId="000002B7">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 BRUTO</w:t>
            </w:r>
          </w:p>
        </w:tc>
      </w:tr>
      <w:tr>
        <w:trPr>
          <w:cantSplit w:val="1"/>
          <w:trHeight w:val="407" w:hRule="atLeast"/>
          <w:tblHeader w:val="0"/>
        </w:trPr>
        <w:tc>
          <w:tcPr>
            <w:vAlign w:val="center"/>
          </w:tcPr>
          <w:p w:rsidR="00000000" w:rsidDel="00000000" w:rsidP="00000000" w:rsidRDefault="00000000" w:rsidRPr="00000000" w14:paraId="000002B8">
            <w:pPr>
              <w:rPr>
                <w:rFonts w:ascii="Verdana" w:cs="Verdana" w:eastAsia="Verdana" w:hAnsi="Verdana"/>
              </w:rPr>
            </w:pPr>
            <w:r w:rsidDel="00000000" w:rsidR="00000000" w:rsidRPr="00000000">
              <w:rPr>
                <w:rFonts w:ascii="Verdana" w:cs="Verdana" w:eastAsia="Verdana" w:hAnsi="Verdana"/>
                <w:rtl w:val="0"/>
              </w:rPr>
              <w:t xml:space="preserve">Postulante presenta una puntuación de adecuación al perfil entre 86% y 100% de las competencias más relevantes del perfil de cargo en búsqueda. Se considera al postulante como </w:t>
            </w:r>
            <w:r w:rsidDel="00000000" w:rsidR="00000000" w:rsidRPr="00000000">
              <w:rPr>
                <w:rFonts w:ascii="Verdana" w:cs="Verdana" w:eastAsia="Verdana" w:hAnsi="Verdana"/>
                <w:b w:val="1"/>
                <w:bCs w:val="1"/>
                <w:rtl w:val="0"/>
              </w:rPr>
              <w:t xml:space="preserve">Recomendable</w:t>
            </w:r>
            <w:r w:rsidDel="00000000" w:rsidR="00000000" w:rsidRPr="00000000">
              <w:rPr>
                <w:rFonts w:ascii="Verdana" w:cs="Verdana" w:eastAsia="Verdana" w:hAnsi="Verdana"/>
                <w:rtl w:val="0"/>
              </w:rPr>
              <w:t xml:space="preserve">. </w:t>
            </w:r>
          </w:p>
        </w:tc>
        <w:tc>
          <w:tcPr>
            <w:vAlign w:val="center"/>
          </w:tcPr>
          <w:p w:rsidR="00000000" w:rsidDel="00000000" w:rsidP="00000000" w:rsidRDefault="00000000" w:rsidRPr="00000000" w14:paraId="000002B9">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1"/>
          <w:trHeight w:val="411" w:hRule="atLeast"/>
          <w:tblHeader w:val="0"/>
        </w:trPr>
        <w:tc>
          <w:tcPr>
            <w:vAlign w:val="center"/>
          </w:tcPr>
          <w:p w:rsidR="00000000" w:rsidDel="00000000" w:rsidP="00000000" w:rsidRDefault="00000000" w:rsidRPr="00000000" w14:paraId="000002BA">
            <w:pPr>
              <w:rPr>
                <w:rFonts w:ascii="Verdana" w:cs="Verdana" w:eastAsia="Verdana" w:hAnsi="Verdana"/>
              </w:rPr>
            </w:pPr>
            <w:r w:rsidDel="00000000" w:rsidR="00000000" w:rsidRPr="00000000">
              <w:rPr>
                <w:rFonts w:ascii="Verdana" w:cs="Verdana" w:eastAsia="Verdana" w:hAnsi="Verdana"/>
                <w:rtl w:val="0"/>
              </w:rPr>
              <w:t xml:space="preserve">Postulante presenta una puntuación de adecuación al perfil entre 70% y 85% de las competencias más relevantes del perfil de cargo en búsqueda. Se considera al postulante como </w:t>
            </w:r>
            <w:r w:rsidDel="00000000" w:rsidR="00000000" w:rsidRPr="00000000">
              <w:rPr>
                <w:rFonts w:ascii="Verdana" w:cs="Verdana" w:eastAsia="Verdana" w:hAnsi="Verdana"/>
                <w:b w:val="1"/>
                <w:bCs w:val="1"/>
                <w:rtl w:val="0"/>
              </w:rPr>
              <w:t xml:space="preserve">Recomendable con Observaciones.</w:t>
            </w:r>
            <w:r w:rsidDel="00000000" w:rsidR="00000000" w:rsidRPr="00000000">
              <w:rPr>
                <w:rtl w:val="0"/>
              </w:rPr>
            </w:r>
          </w:p>
        </w:tc>
        <w:tc>
          <w:tcPr>
            <w:vAlign w:val="center"/>
          </w:tcPr>
          <w:p w:rsidR="00000000" w:rsidDel="00000000" w:rsidP="00000000" w:rsidRDefault="00000000" w:rsidRPr="00000000" w14:paraId="000002BB">
            <w:pPr>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1"/>
          <w:trHeight w:val="417" w:hRule="atLeast"/>
          <w:tblHeader w:val="0"/>
        </w:trPr>
        <w:tc>
          <w:tcPr>
            <w:vAlign w:val="center"/>
          </w:tcPr>
          <w:p w:rsidR="00000000" w:rsidDel="00000000" w:rsidP="00000000" w:rsidRDefault="00000000" w:rsidRPr="00000000" w14:paraId="000002BC">
            <w:pPr>
              <w:rPr>
                <w:rFonts w:ascii="Verdana" w:cs="Verdana" w:eastAsia="Verdana" w:hAnsi="Verdana"/>
              </w:rPr>
            </w:pPr>
            <w:r w:rsidDel="00000000" w:rsidR="00000000" w:rsidRPr="00000000">
              <w:rPr>
                <w:rFonts w:ascii="Verdana" w:cs="Verdana" w:eastAsia="Verdana" w:hAnsi="Verdana"/>
                <w:rtl w:val="0"/>
              </w:rPr>
              <w:t xml:space="preserve">Postulante presenta una puntuación de adecuación al perfil menor o igual 69% de las competencias más relevantes del perfil de cargo en búsqueda. Se considera al postulante como </w:t>
            </w:r>
            <w:r w:rsidDel="00000000" w:rsidR="00000000" w:rsidRPr="00000000">
              <w:rPr>
                <w:rFonts w:ascii="Verdana" w:cs="Verdana" w:eastAsia="Verdana" w:hAnsi="Verdana"/>
                <w:b w:val="1"/>
                <w:bCs w:val="1"/>
                <w:rtl w:val="0"/>
              </w:rPr>
              <w:t xml:space="preserve">No Recomendable.</w:t>
            </w:r>
            <w:r w:rsidDel="00000000" w:rsidR="00000000" w:rsidRPr="00000000">
              <w:rPr>
                <w:rtl w:val="0"/>
              </w:rPr>
            </w:r>
          </w:p>
        </w:tc>
        <w:tc>
          <w:tcPr>
            <w:vAlign w:val="center"/>
          </w:tcPr>
          <w:p w:rsidR="00000000" w:rsidDel="00000000" w:rsidP="00000000" w:rsidRDefault="00000000" w:rsidRPr="00000000" w14:paraId="000002BD">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BE">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BF">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El puntaje mínimo de aprobación de esta etapa será de 5 puntos brutos. Por lo tanto, no continuarán en proceso de evaluación aquellos postulantes que sean evaluados con 0 puntos.</w:t>
      </w:r>
    </w:p>
    <w:p w:rsidR="00000000" w:rsidDel="00000000" w:rsidP="00000000" w:rsidRDefault="00000000" w:rsidRPr="00000000" w14:paraId="000002C0">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C1">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Estos resultados serán reservados y no podrán ser divulgados por los/as integrantes del comité de selección, para proteger la confidencialidad de los resultados del proceso de evaluación.</w:t>
      </w:r>
    </w:p>
    <w:p w:rsidR="00000000" w:rsidDel="00000000" w:rsidP="00000000" w:rsidRDefault="00000000" w:rsidRPr="00000000" w14:paraId="000002C2">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C3">
      <w:pPr>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2C4">
      <w:pPr>
        <w:jc w:val="both"/>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ETAPA 4: ENTREVISTA FINAL (30%)</w:t>
      </w:r>
    </w:p>
    <w:p w:rsidR="00000000" w:rsidDel="00000000" w:rsidP="00000000" w:rsidRDefault="00000000" w:rsidRPr="00000000" w14:paraId="000002C5">
      <w:pPr>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C6">
      <w:pPr>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u w:val="single"/>
          <w:rtl w:val="0"/>
        </w:rPr>
        <w:t xml:space="preserve">Factor 7:</w:t>
      </w:r>
      <w:r w:rsidDel="00000000" w:rsidR="00000000" w:rsidRPr="00000000">
        <w:rPr>
          <w:rFonts w:ascii="Verdana" w:cs="Verdana" w:eastAsia="Verdana" w:hAnsi="Verdana"/>
          <w:sz w:val="20"/>
          <w:szCs w:val="20"/>
          <w:rtl w:val="0"/>
        </w:rPr>
        <w:t xml:space="preserve"> Consiste en la aplicación de una entrevista semiestructurada, efectuada por el Comité de Selección a los postulantes que hayan superado las etapas anteriores. Pretende observar y evaluar el ajuste o adecuación que cada candidatura finalista tiene con el perfil de cargo, considerando sus motivaciones, intereses y herramientas personales que le permitirán cumplir con los requerimientos del cargo. </w:t>
      </w:r>
    </w:p>
    <w:p w:rsidR="00000000" w:rsidDel="00000000" w:rsidP="00000000" w:rsidRDefault="00000000" w:rsidRPr="00000000" w14:paraId="000002C7">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C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Procedimiento de asignación de puntaje para esta etapa:</w:t>
      </w:r>
    </w:p>
    <w:p w:rsidR="00000000" w:rsidDel="00000000" w:rsidP="00000000" w:rsidRDefault="00000000" w:rsidRPr="00000000" w14:paraId="000002C9">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CA">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Cada uno de los integrantes del Comité de Selección que participe en las entrevistas, calificará a cada entrevistado con un puntaje entre 1 y 7 puntos. Se promediará la sumatoria de las notas obtenidas por cada postulante, dividiéndose por el número de evaluadores presentes, aplicándose luego la siguiente tabla:</w:t>
      </w:r>
    </w:p>
    <w:p w:rsidR="00000000" w:rsidDel="00000000" w:rsidP="00000000" w:rsidRDefault="00000000" w:rsidRPr="00000000" w14:paraId="000002CB">
      <w:pPr>
        <w:jc w:val="both"/>
        <w:rPr>
          <w:rFonts w:ascii="Verdana" w:cs="Verdana" w:eastAsia="Verdana" w:hAnsi="Verdana"/>
          <w:strike w:val="1"/>
          <w:sz w:val="20"/>
          <w:szCs w:val="20"/>
        </w:rPr>
      </w:pPr>
      <w:r w:rsidDel="00000000" w:rsidR="00000000" w:rsidRPr="00000000">
        <w:rPr>
          <w:rtl w:val="0"/>
        </w:rPr>
      </w:r>
    </w:p>
    <w:tbl>
      <w:tblPr>
        <w:tblStyle w:val="Table13"/>
        <w:tblW w:w="9029.0" w:type="dxa"/>
        <w:jc w:val="center"/>
        <w:tblLayout w:type="fixed"/>
        <w:tblLook w:val="0000"/>
      </w:tblPr>
      <w:tblGrid>
        <w:gridCol w:w="6134"/>
        <w:gridCol w:w="1516"/>
        <w:gridCol w:w="1373"/>
        <w:gridCol w:w="6"/>
        <w:tblGridChange w:id="0">
          <w:tblGrid>
            <w:gridCol w:w="6134"/>
            <w:gridCol w:w="1516"/>
            <w:gridCol w:w="1373"/>
            <w:gridCol w:w="6"/>
          </w:tblGrid>
        </w:tblGridChange>
      </w:tblGrid>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2CC">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FORMA DE EVALUACIÓN</w:t>
            </w:r>
          </w:p>
        </w:tc>
        <w:tc>
          <w:tcPr>
            <w:tcBorders>
              <w:top w:color="000000" w:space="0" w:sz="4" w:val="single"/>
              <w:left w:color="000000" w:space="0" w:sz="0" w:val="nil"/>
              <w:bottom w:color="000000" w:space="0" w:sz="4" w:val="single"/>
              <w:right w:color="000000" w:space="0" w:sz="4" w:val="single"/>
            </w:tcBorders>
            <w:shd w:fill="0f69b4" w:val="clear"/>
            <w:vAlign w:val="center"/>
          </w:tcPr>
          <w:p w:rsidR="00000000" w:rsidDel="00000000" w:rsidP="00000000" w:rsidRDefault="00000000" w:rsidRPr="00000000" w14:paraId="000002CD">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NOTAS</w:t>
            </w:r>
          </w:p>
        </w:tc>
        <w:tc>
          <w:tcPr>
            <w:gridSpan w:val="2"/>
            <w:tcBorders>
              <w:top w:color="000000" w:space="0" w:sz="4" w:val="single"/>
              <w:left w:color="000000" w:space="0" w:sz="4" w:val="single"/>
              <w:bottom w:color="000000" w:space="0" w:sz="4" w:val="single"/>
              <w:right w:color="000000" w:space="0" w:sz="4" w:val="single"/>
            </w:tcBorders>
            <w:shd w:fill="0f69b4" w:val="clear"/>
            <w:vAlign w:val="center"/>
          </w:tcPr>
          <w:p w:rsidR="00000000" w:rsidDel="00000000" w:rsidP="00000000" w:rsidRDefault="00000000" w:rsidRPr="00000000" w14:paraId="000002CE">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PUNTAJE</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rPr>
                <w:rFonts w:ascii="Verdana" w:cs="Verdana" w:eastAsia="Verdana" w:hAnsi="Verdana"/>
              </w:rPr>
            </w:pPr>
            <w:r w:rsidDel="00000000" w:rsidR="00000000" w:rsidRPr="00000000">
              <w:rPr>
                <w:rFonts w:ascii="Verdana" w:cs="Verdana" w:eastAsia="Verdana" w:hAnsi="Verdana"/>
                <w:color w:val="000000"/>
                <w:sz w:val="16"/>
                <w:szCs w:val="16"/>
                <w:rtl w:val="0"/>
              </w:rPr>
              <w:t xml:space="preserve">Responde al 90% o más de las preguntas, las respuestas desarrollan el tema en profundidad, responden exactamente a lo que se consulta y dan una idea clara y precisa del tema que se aborda.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jc w:val="center"/>
              <w:rPr>
                <w:rFonts w:ascii="Verdana" w:cs="Verdana" w:eastAsia="Verdana" w:hAnsi="Verdana"/>
              </w:rPr>
            </w:pPr>
            <w:r w:rsidDel="00000000" w:rsidR="00000000" w:rsidRPr="00000000">
              <w:rPr>
                <w:rFonts w:ascii="Verdana" w:cs="Verdana" w:eastAsia="Verdana" w:hAnsi="Verdana"/>
                <w:rtl w:val="0"/>
              </w:rPr>
              <w:t xml:space="preserve">6.6 a 7.0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jc w:val="center"/>
              <w:rPr>
                <w:rFonts w:ascii="Verdana" w:cs="Verdana" w:eastAsia="Verdana" w:hAnsi="Verdana"/>
              </w:rPr>
            </w:pPr>
            <w:r w:rsidDel="00000000" w:rsidR="00000000" w:rsidRPr="00000000">
              <w:rPr>
                <w:rFonts w:ascii="Verdana" w:cs="Verdana" w:eastAsia="Verdana" w:hAnsi="Verdana"/>
                <w:rtl w:val="0"/>
              </w:rPr>
              <w:t xml:space="preserve">10</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Responde entre el 89% y el 75% de las preguntas, las respuestas desarrollan el tema de forma general, responden a lo que se consulta de forma correcta y da una idea clara del tema que se aborda.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4">
            <w:pPr>
              <w:jc w:val="center"/>
              <w:rPr>
                <w:rFonts w:ascii="Verdana" w:cs="Verdana" w:eastAsia="Verdana" w:hAnsi="Verdana"/>
              </w:rPr>
            </w:pPr>
            <w:r w:rsidDel="00000000" w:rsidR="00000000" w:rsidRPr="00000000">
              <w:rPr>
                <w:rFonts w:ascii="Verdana" w:cs="Verdana" w:eastAsia="Verdana" w:hAnsi="Verdana"/>
                <w:rtl w:val="0"/>
              </w:rPr>
              <w:t xml:space="preserve">6.0 a 6.5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7</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rPr>
                <w:rFonts w:ascii="Verdana" w:cs="Verdana" w:eastAsia="Verdana" w:hAnsi="Verdana"/>
              </w:rPr>
            </w:pPr>
            <w:r w:rsidDel="00000000" w:rsidR="00000000" w:rsidRPr="00000000">
              <w:rPr>
                <w:rFonts w:ascii="Verdana" w:cs="Verdana" w:eastAsia="Verdana" w:hAnsi="Verdana"/>
                <w:color w:val="000000"/>
                <w:sz w:val="16"/>
                <w:szCs w:val="16"/>
                <w:rtl w:val="0"/>
              </w:rPr>
              <w:t xml:space="preserve">Responde entre el 74% y el 60% de las preguntas, las respuestas desarrollan el tema en forma general, responden a lo que se consulta de forma correcta y dan una idea vaga o superficial de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jc w:val="center"/>
              <w:rPr>
                <w:rFonts w:ascii="Verdana" w:cs="Verdana" w:eastAsia="Verdana" w:hAnsi="Verdana"/>
              </w:rPr>
            </w:pPr>
            <w:r w:rsidDel="00000000" w:rsidR="00000000" w:rsidRPr="00000000">
              <w:rPr>
                <w:rFonts w:ascii="Verdana" w:cs="Verdana" w:eastAsia="Verdana" w:hAnsi="Verdana"/>
                <w:rtl w:val="0"/>
              </w:rPr>
              <w:t xml:space="preserve">5.5 a 5.9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jc w:val="center"/>
              <w:rPr>
                <w:rFonts w:ascii="Verdana" w:cs="Verdana" w:eastAsia="Verdana" w:hAnsi="Verdana"/>
              </w:rPr>
            </w:pPr>
            <w:r w:rsidDel="00000000" w:rsidR="00000000" w:rsidRPr="00000000">
              <w:rPr>
                <w:rFonts w:ascii="Verdana" w:cs="Verdana" w:eastAsia="Verdana" w:hAnsi="Verdana"/>
                <w:rtl w:val="0"/>
              </w:rPr>
              <w:t xml:space="preserve">5</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rPr>
                <w:rFonts w:ascii="Verdana" w:cs="Verdana" w:eastAsia="Verdana" w:hAnsi="Verdana"/>
              </w:rPr>
            </w:pPr>
            <w:r w:rsidDel="00000000" w:rsidR="00000000" w:rsidRPr="00000000">
              <w:rPr>
                <w:rFonts w:ascii="Verdana" w:cs="Verdana" w:eastAsia="Verdana" w:hAnsi="Verdana"/>
                <w:color w:val="000000"/>
                <w:sz w:val="16"/>
                <w:szCs w:val="16"/>
                <w:rtl w:val="0"/>
              </w:rPr>
              <w:t xml:space="preserve">Responde entre el 59% y el 45% de las preguntas, las respuestas desarrollan el tema de forma básica, no responden exactamente a lo que se consulta y dan una idea vaga o superficial de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jc w:val="center"/>
              <w:rPr>
                <w:rFonts w:ascii="Verdana" w:cs="Verdana" w:eastAsia="Verdana" w:hAnsi="Verdana"/>
              </w:rPr>
            </w:pPr>
            <w:r w:rsidDel="00000000" w:rsidR="00000000" w:rsidRPr="00000000">
              <w:rPr>
                <w:rFonts w:ascii="Verdana" w:cs="Verdana" w:eastAsia="Verdana" w:hAnsi="Verdana"/>
                <w:rtl w:val="0"/>
              </w:rPr>
              <w:t xml:space="preserve">5.0 a 5.4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jc w:val="center"/>
              <w:rPr>
                <w:rFonts w:ascii="Verdana" w:cs="Verdana" w:eastAsia="Verdana" w:hAnsi="Verdana"/>
              </w:rPr>
            </w:pPr>
            <w:r w:rsidDel="00000000" w:rsidR="00000000" w:rsidRPr="00000000">
              <w:rPr>
                <w:rFonts w:ascii="Verdana" w:cs="Verdana" w:eastAsia="Verdana" w:hAnsi="Verdana"/>
                <w:rtl w:val="0"/>
              </w:rPr>
              <w:t xml:space="preserve">3</w:t>
            </w:r>
          </w:p>
        </w:tc>
      </w:tr>
      <w:tr>
        <w:trPr>
          <w:cantSplit w:val="0"/>
          <w:trHeight w:val="44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rPr>
                <w:rFonts w:ascii="Verdana" w:cs="Verdana" w:eastAsia="Verdana" w:hAnsi="Verdana"/>
              </w:rPr>
            </w:pPr>
            <w:r w:rsidDel="00000000" w:rsidR="00000000" w:rsidRPr="00000000">
              <w:rPr>
                <w:rFonts w:ascii="Verdana" w:cs="Verdana" w:eastAsia="Verdana" w:hAnsi="Verdana"/>
                <w:color w:val="000000"/>
                <w:sz w:val="16"/>
                <w:szCs w:val="16"/>
                <w:rtl w:val="0"/>
              </w:rPr>
              <w:t xml:space="preserve">Responde a menos del 45% de las preguntas, las respuestas desarrollan el tema en forma básica, no responden exactamente a lo que se consulta y dan una idea vaga o no conoce la temática consultada.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D">
            <w:pPr>
              <w:jc w:val="center"/>
              <w:rPr>
                <w:rFonts w:ascii="Verdana" w:cs="Verdana" w:eastAsia="Verdana" w:hAnsi="Verdana"/>
              </w:rPr>
            </w:pPr>
            <w:r w:rsidDel="00000000" w:rsidR="00000000" w:rsidRPr="00000000">
              <w:rPr>
                <w:rFonts w:ascii="Verdana" w:cs="Verdana" w:eastAsia="Verdana" w:hAnsi="Verdana"/>
                <w:rtl w:val="0"/>
              </w:rPr>
              <w:t xml:space="preserve">1.0 a 4.9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jc w:val="center"/>
              <w:rPr>
                <w:rFonts w:ascii="Verdana" w:cs="Verdana" w:eastAsia="Verdana" w:hAnsi="Verdana"/>
              </w:rPr>
            </w:pPr>
            <w:r w:rsidDel="00000000" w:rsidR="00000000" w:rsidRPr="00000000">
              <w:rPr>
                <w:rFonts w:ascii="Verdana" w:cs="Verdana" w:eastAsia="Verdana" w:hAnsi="Verdana"/>
                <w:rtl w:val="0"/>
              </w:rPr>
              <w:t xml:space="preserve">0</w:t>
            </w:r>
          </w:p>
        </w:tc>
      </w:tr>
    </w:tbl>
    <w:p w:rsidR="00000000" w:rsidDel="00000000" w:rsidP="00000000" w:rsidRDefault="00000000" w:rsidRPr="00000000" w14:paraId="000002DF">
      <w:pPr>
        <w:jc w:val="both"/>
        <w:rPr>
          <w:rFonts w:ascii="Verdana" w:cs="Verdana" w:eastAsia="Verdana" w:hAnsi="Verdana"/>
          <w:strike w:val="1"/>
          <w:sz w:val="20"/>
          <w:szCs w:val="20"/>
        </w:rPr>
      </w:pPr>
      <w:r w:rsidDel="00000000" w:rsidR="00000000" w:rsidRPr="00000000">
        <w:rPr>
          <w:rtl w:val="0"/>
        </w:rPr>
      </w:r>
    </w:p>
    <w:p w:rsidR="00000000" w:rsidDel="00000000" w:rsidP="00000000" w:rsidRDefault="00000000" w:rsidRPr="00000000" w14:paraId="000002E0">
      <w:pPr>
        <w:jc w:val="both"/>
        <w:rPr>
          <w:rFonts w:ascii="Verdana" w:cs="Verdana" w:eastAsia="Verdana" w:hAnsi="Verdana"/>
          <w:sz w:val="20"/>
          <w:szCs w:val="20"/>
        </w:rPr>
      </w:pPr>
      <w:bookmarkStart w:colFirst="0" w:colLast="0" w:name="_heading=h.1fob9te" w:id="4"/>
      <w:bookmarkEnd w:id="4"/>
      <w:r w:rsidDel="00000000" w:rsidR="00000000" w:rsidRPr="00000000">
        <w:rPr>
          <w:rFonts w:ascii="Verdana" w:cs="Verdana" w:eastAsia="Verdana" w:hAnsi="Verdana"/>
          <w:sz w:val="20"/>
          <w:szCs w:val="20"/>
          <w:rtl w:val="0"/>
        </w:rPr>
        <w:t xml:space="preserve">El puntaje mínimo de aprobación de esta etapa para poder continuar en el proceso será de </w:t>
      </w:r>
      <w:r w:rsidDel="00000000" w:rsidR="00000000" w:rsidRPr="00000000">
        <w:rPr>
          <w:rFonts w:ascii="Verdana" w:cs="Verdana" w:eastAsia="Verdana" w:hAnsi="Verdana"/>
          <w:b w:val="1"/>
          <w:bCs w:val="1"/>
          <w:sz w:val="20"/>
          <w:szCs w:val="20"/>
          <w:rtl w:val="0"/>
        </w:rPr>
        <w:t xml:space="preserve">7 puntos brutos</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2E1">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2">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 LA PONDERACIÓN DE LOS ANTECEDENTES</w:t>
      </w:r>
    </w:p>
    <w:p w:rsidR="00000000" w:rsidDel="00000000" w:rsidP="00000000" w:rsidRDefault="00000000" w:rsidRPr="00000000" w14:paraId="000002E3">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2E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 El diseño de la pauta de proceso será presentado junto al Acta de la primera reunión de la comisión, considerándose éste como el acuerdo tomado por la misma para este proceso específico.</w:t>
      </w:r>
    </w:p>
    <w:p w:rsidR="00000000" w:rsidDel="00000000" w:rsidP="00000000" w:rsidRDefault="00000000" w:rsidRPr="00000000" w14:paraId="000002E5">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6">
      <w:pPr>
        <w:numPr>
          <w:ilvl w:val="0"/>
          <w:numId w:val="2"/>
        </w:numPr>
        <w:pBdr>
          <w:top w:space="0" w:sz="0" w:val="nil"/>
          <w:left w:space="0" w:sz="0" w:val="nil"/>
          <w:bottom w:space="0" w:sz="0" w:val="nil"/>
          <w:right w:space="0" w:sz="0" w:val="nil"/>
          <w:between w:space="0" w:sz="0" w:val="nil"/>
        </w:pBdr>
        <w:ind w:left="720" w:hanging="360"/>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 LA NOTIFICACIÓN DE LOS RESULTADOS.</w:t>
      </w:r>
    </w:p>
    <w:p w:rsidR="00000000" w:rsidDel="00000000" w:rsidP="00000000" w:rsidRDefault="00000000" w:rsidRPr="00000000" w14:paraId="000002E7">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8">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Finalizado el proceso de selección y al término de la evaluación, el Comité de selección informará los resultados a los postulantes, enviando un correo electrónico, según la información señalada en sus antecedentes curriculares.</w:t>
      </w:r>
    </w:p>
    <w:p w:rsidR="00000000" w:rsidDel="00000000" w:rsidP="00000000" w:rsidRDefault="00000000" w:rsidRPr="00000000" w14:paraId="000002E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A">
      <w:pPr>
        <w:numPr>
          <w:ilvl w:val="0"/>
          <w:numId w:val="2"/>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ETAPA FINAL.</w:t>
      </w:r>
    </w:p>
    <w:p w:rsidR="00000000" w:rsidDel="00000000" w:rsidP="00000000" w:rsidRDefault="00000000" w:rsidRPr="00000000" w14:paraId="000002E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C">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Finalizado el trabajo del comité, éste procederá a enviar al Director (a) del Establecimiento los resultados del proceso y realizará una propuesta para su análisis y decisión de provisión del cargo.</w:t>
      </w:r>
    </w:p>
    <w:p w:rsidR="00000000" w:rsidDel="00000000" w:rsidP="00000000" w:rsidRDefault="00000000" w:rsidRPr="00000000" w14:paraId="000002ED">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EE">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ab/>
        <w:t xml:space="preserve">El/la director/a, podrá decidir por algunos de los postulantes propuestos por el Comité de selección, o bien podrá declarar desierto el proceso, de acuerdo a su resolución.</w:t>
      </w:r>
    </w:p>
    <w:p w:rsidR="00000000" w:rsidDel="00000000" w:rsidP="00000000" w:rsidRDefault="00000000" w:rsidRPr="00000000" w14:paraId="000002EF">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F0">
      <w:pPr>
        <w:ind w:firstLine="708"/>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En el caso de que un postulante quede seleccionado, este estará tres meses en periodo de prueba, en los cuales se evaluará si efectivamente se adecúa al perfil del cargo. Una vez pasado ese periodo la jefatura si lo considera pertinente determinará si se debe realizar la contratación anual o si solicitará una prórroga del periodo de evaluación, el cual puede extenderse hasta 3 meses. Independiente de la decisión, la jefatura directa será la responsable de notificar a la Unidad de Personal cómo proceder una vez transcurridos dos meses de prueba. En caso de que el Servicio de Salud presente la necesidad de proveer un cargo de perfil y características similares a las de este proceso, podrá escoger de la nómina de postulantes idóneos a aquel que se adecúe de mejor manera al perfil de cargo, sin necesidad de realizar un nuevo concurso, pues la idoneidad del evaluado tendrá una validez de 6 meses a contar de la fecha de finalización del proceso de selección. </w:t>
      </w:r>
    </w:p>
    <w:p w:rsidR="00000000" w:rsidDel="00000000" w:rsidP="00000000" w:rsidRDefault="00000000" w:rsidRPr="00000000" w14:paraId="000002F1">
      <w:pPr>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2F2">
      <w:pPr>
        <w:rPr>
          <w:rFonts w:ascii="Verdana" w:cs="Verdana" w:eastAsia="Verdana" w:hAnsi="Verdana"/>
          <w:sz w:val="20"/>
          <w:szCs w:val="20"/>
          <w:u w:val="single"/>
        </w:rPr>
      </w:pPr>
      <w:r w:rsidDel="00000000" w:rsidR="00000000" w:rsidRPr="00000000">
        <w:rPr>
          <w:rtl w:val="0"/>
        </w:rPr>
      </w:r>
    </w:p>
    <w:p w:rsidR="00000000" w:rsidDel="00000000" w:rsidP="00000000" w:rsidRDefault="00000000" w:rsidRPr="00000000" w14:paraId="000002F3">
      <w:pPr>
        <w:rPr>
          <w:rFonts w:ascii="Verdana" w:cs="Verdana" w:eastAsia="Verdana" w:hAnsi="Verdana"/>
          <w:sz w:val="20"/>
          <w:szCs w:val="20"/>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Courier New"/>
  <w:font w:name="Noto Sans Symbols">
    <w:embedRegular w:fontKey="{00000000-0000-0000-0000-000000000000}" r:id="rId1" w:subsetted="0"/>
    <w:embedBold w:fontKey="{00000000-0000-0000-0000-000000000000}" r:id="rId2" w:subsetted="0"/>
  </w:font>
  <w:font w:name="gobC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rPr>
        <w:rFonts w:ascii="gobCL" w:cs="gobCL" w:eastAsia="gobCL" w:hAnsi="gobCL"/>
        <w:sz w:val="20"/>
        <w:szCs w:val="20"/>
      </w:rPr>
    </w:pPr>
    <w:r w:rsidDel="00000000" w:rsidR="00000000" w:rsidRPr="00000000">
      <w:rPr>
        <w:rtl w:val="0"/>
      </w:rPr>
    </w:r>
  </w:p>
  <w:tbl>
    <w:tblPr>
      <w:tblStyle w:val="Table14"/>
      <w:tblW w:w="10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15"/>
      <w:gridCol w:w="6560"/>
      <w:gridCol w:w="2145"/>
      <w:tblGridChange w:id="0">
        <w:tblGrid>
          <w:gridCol w:w="1615"/>
          <w:gridCol w:w="6560"/>
          <w:gridCol w:w="2145"/>
        </w:tblGrid>
      </w:tblGridChange>
    </w:tblGrid>
    <w:tr>
      <w:trPr>
        <w:cantSplit w:val="0"/>
        <w:trHeight w:val="1320" w:hRule="atLeast"/>
        <w:tblHeader w:val="0"/>
      </w:trPr>
      <w:tc>
        <w:tcPr/>
        <w:p w:rsidR="00000000" w:rsidDel="00000000" w:rsidP="00000000" w:rsidRDefault="00000000" w:rsidRPr="00000000" w14:paraId="000002F5">
          <w:pPr>
            <w:tabs>
              <w:tab w:val="center" w:leader="none" w:pos="4419"/>
              <w:tab w:val="right" w:leader="none" w:pos="8838"/>
            </w:tabs>
            <w:rPr>
              <w:rFonts w:ascii="Avenir" w:cs="Avenir" w:eastAsia="Avenir" w:hAnsi="Avenir"/>
            </w:rPr>
          </w:pPr>
          <w:r w:rsidDel="00000000" w:rsidR="00000000" w:rsidRPr="00000000">
            <w:rPr>
              <w:rFonts w:ascii="Avenir" w:cs="Avenir" w:eastAsia="Avenir" w:hAnsi="Avenir"/>
            </w:rPr>
            <w:drawing>
              <wp:inline distB="0" distT="0" distL="0" distR="0">
                <wp:extent cx="860425" cy="742950"/>
                <wp:effectExtent b="0" l="0" r="0" t="0"/>
                <wp:docPr descr="Resultado de imagen para logo ssvq" id="12" name="image1.jpg"/>
                <a:graphic>
                  <a:graphicData uri="http://schemas.openxmlformats.org/drawingml/2006/picture">
                    <pic:pic>
                      <pic:nvPicPr>
                        <pic:cNvPr descr="Resultado de imagen para logo ssvq" id="0" name="image1.jpg"/>
                        <pic:cNvPicPr preferRelativeResize="0"/>
                      </pic:nvPicPr>
                      <pic:blipFill>
                        <a:blip r:embed="rId1"/>
                        <a:srcRect b="0" l="0" r="0" t="0"/>
                        <a:stretch>
                          <a:fillRect/>
                        </a:stretch>
                      </pic:blipFill>
                      <pic:spPr>
                        <a:xfrm>
                          <a:off x="0" y="0"/>
                          <a:ext cx="860425" cy="74295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2F6">
          <w:pPr>
            <w:jc w:val="center"/>
            <w:rPr>
              <w:rFonts w:ascii="gobCL" w:cs="gobCL" w:eastAsia="gobCL" w:hAnsi="gobCL"/>
              <w:b w:val="1"/>
              <w:bCs w:val="1"/>
            </w:rPr>
          </w:pPr>
          <w:r w:rsidDel="00000000" w:rsidR="00000000" w:rsidRPr="00000000">
            <w:rPr>
              <w:rFonts w:ascii="gobCL" w:cs="gobCL" w:eastAsia="gobCL" w:hAnsi="gobCL"/>
              <w:rtl w:val="0"/>
            </w:rPr>
            <w:t xml:space="preserve">MANUAL DE PROCEDIMIENTO DE RECLUTAMIENTO Y SELECCIÓN</w:t>
          </w:r>
          <w:r w:rsidDel="00000000" w:rsidR="00000000" w:rsidRPr="00000000">
            <w:rPr>
              <w:rtl w:val="0"/>
            </w:rPr>
          </w:r>
        </w:p>
        <w:p w:rsidR="00000000" w:rsidDel="00000000" w:rsidP="00000000" w:rsidRDefault="00000000" w:rsidRPr="00000000" w14:paraId="000002F7">
          <w:pPr>
            <w:jc w:val="center"/>
            <w:rPr>
              <w:rFonts w:ascii="gobCL" w:cs="gobCL" w:eastAsia="gobCL" w:hAnsi="gobCL"/>
            </w:rPr>
          </w:pPr>
          <w:r w:rsidDel="00000000" w:rsidR="00000000" w:rsidRPr="00000000">
            <w:rPr>
              <w:rFonts w:ascii="gobCL" w:cs="gobCL" w:eastAsia="gobCL" w:hAnsi="gobCL"/>
              <w:rtl w:val="0"/>
            </w:rPr>
            <w:t xml:space="preserve">Unidad de Selección e Inducción Laboral</w:t>
          </w:r>
        </w:p>
        <w:p w:rsidR="00000000" w:rsidDel="00000000" w:rsidP="00000000" w:rsidRDefault="00000000" w:rsidRPr="00000000" w14:paraId="000002F8">
          <w:pPr>
            <w:pBdr>
              <w:top w:space="0" w:sz="0" w:val="nil"/>
              <w:left w:space="0" w:sz="0" w:val="nil"/>
              <w:bottom w:space="0" w:sz="0" w:val="nil"/>
              <w:right w:space="0" w:sz="0" w:val="nil"/>
              <w:between w:space="0" w:sz="0" w:val="nil"/>
            </w:pBdr>
            <w:jc w:val="center"/>
            <w:rPr>
              <w:rFonts w:ascii="gobCL" w:cs="gobCL" w:eastAsia="gobCL" w:hAnsi="gobCL"/>
              <w:color w:val="000000"/>
            </w:rPr>
          </w:pPr>
          <w:bookmarkStart w:colFirst="0" w:colLast="0" w:name="_heading=h.3znysh7" w:id="5"/>
          <w:bookmarkEnd w:id="5"/>
          <w:r w:rsidDel="00000000" w:rsidR="00000000" w:rsidRPr="00000000">
            <w:rPr>
              <w:rFonts w:ascii="gobCL" w:cs="gobCL" w:eastAsia="gobCL" w:hAnsi="gobCL"/>
              <w:color w:val="000000"/>
              <w:rtl w:val="0"/>
            </w:rPr>
            <w:t xml:space="preserve">ANEXO 08: FORMATO OPOSICIÓN DE ANTECEDENTES</w:t>
          </w:r>
        </w:p>
      </w:tc>
      <w:tc>
        <w:tcPr>
          <w:tcMar>
            <w:top w:w="100.0" w:type="dxa"/>
            <w:left w:w="100.0" w:type="dxa"/>
            <w:bottom w:w="100.0" w:type="dxa"/>
            <w:right w:w="100.0" w:type="dxa"/>
          </w:tcMar>
          <w:vAlign w:val="center"/>
        </w:tcPr>
        <w:p w:rsidR="00000000" w:rsidDel="00000000" w:rsidP="00000000" w:rsidRDefault="00000000" w:rsidRPr="00000000" w14:paraId="000002F9">
          <w:pPr>
            <w:jc w:val="center"/>
            <w:rPr>
              <w:rFonts w:ascii="gobCL" w:cs="gobCL" w:eastAsia="gobCL" w:hAnsi="gobCL"/>
              <w:b w:val="1"/>
              <w:bCs w:val="1"/>
              <w:sz w:val="16"/>
              <w:szCs w:val="16"/>
            </w:rPr>
          </w:pPr>
          <w:r w:rsidDel="00000000" w:rsidR="00000000" w:rsidRPr="00000000">
            <w:rPr>
              <w:rFonts w:ascii="gobCL" w:cs="gobCL" w:eastAsia="gobCL" w:hAnsi="gobCL"/>
              <w:sz w:val="16"/>
              <w:szCs w:val="16"/>
              <w:rtl w:val="0"/>
            </w:rPr>
            <w:t xml:space="preserve">Fecha Elaboración:</w:t>
          </w:r>
          <w:r w:rsidDel="00000000" w:rsidR="00000000" w:rsidRPr="00000000">
            <w:rPr>
              <w:rtl w:val="0"/>
            </w:rPr>
          </w:r>
        </w:p>
        <w:p w:rsidR="00000000" w:rsidDel="00000000" w:rsidP="00000000" w:rsidRDefault="00000000" w:rsidRPr="00000000" w14:paraId="000002FA">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22.02.2024</w:t>
          </w:r>
        </w:p>
        <w:p w:rsidR="00000000" w:rsidDel="00000000" w:rsidP="00000000" w:rsidRDefault="00000000" w:rsidRPr="00000000" w14:paraId="000002FB">
          <w:pPr>
            <w:jc w:val="center"/>
            <w:rPr>
              <w:rFonts w:ascii="gobCL" w:cs="gobCL" w:eastAsia="gobCL" w:hAnsi="gobCL"/>
              <w:sz w:val="16"/>
              <w:szCs w:val="16"/>
            </w:rPr>
          </w:pPr>
          <w:r w:rsidDel="00000000" w:rsidR="00000000" w:rsidRPr="00000000">
            <w:rPr>
              <w:rFonts w:ascii="gobCL" w:cs="gobCL" w:eastAsia="gobCL" w:hAnsi="gobCL"/>
              <w:sz w:val="16"/>
              <w:szCs w:val="16"/>
              <w:rtl w:val="0"/>
            </w:rPr>
            <w:t xml:space="preserve">Versión: 2024</w:t>
          </w:r>
        </w:p>
        <w:p w:rsidR="00000000" w:rsidDel="00000000" w:rsidP="00000000" w:rsidRDefault="00000000" w:rsidRPr="00000000" w14:paraId="000002FC">
          <w:pPr>
            <w:jc w:val="center"/>
            <w:rPr>
              <w:rFonts w:ascii="Avenir" w:cs="Avenir" w:eastAsia="Avenir" w:hAnsi="Avenir"/>
              <w:b w:val="1"/>
              <w:bCs w:val="1"/>
            </w:rPr>
          </w:pPr>
          <w:r w:rsidDel="00000000" w:rsidR="00000000" w:rsidRPr="00000000">
            <w:rPr>
              <w:rFonts w:ascii="gobCL" w:cs="gobCL" w:eastAsia="gobCL" w:hAnsi="gobCL"/>
              <w:sz w:val="16"/>
              <w:szCs w:val="16"/>
              <w:rtl w:val="0"/>
            </w:rPr>
            <w:t xml:space="preserve">Página </w:t>
          </w:r>
          <w:r w:rsidDel="00000000" w:rsidR="00000000" w:rsidRPr="00000000">
            <w:rPr>
              <w:rFonts w:ascii="gobCL" w:cs="gobCL" w:eastAsia="gobCL" w:hAnsi="gobCL"/>
              <w:sz w:val="16"/>
              <w:szCs w:val="16"/>
            </w:rPr>
            <w:fldChar w:fldCharType="begin"/>
            <w:instrText xml:space="preserve">PAGE</w:instrText>
            <w:fldChar w:fldCharType="separate"/>
            <w:fldChar w:fldCharType="end"/>
          </w:r>
          <w:r w:rsidDel="00000000" w:rsidR="00000000" w:rsidRPr="00000000">
            <w:rPr>
              <w:rFonts w:ascii="gobCL" w:cs="gobCL" w:eastAsia="gobCL" w:hAnsi="gobCL"/>
              <w:sz w:val="16"/>
              <w:szCs w:val="16"/>
              <w:rtl w:val="0"/>
            </w:rPr>
            <w:t xml:space="preserve"> de 12</w:t>
          </w:r>
          <w:r w:rsidDel="00000000" w:rsidR="00000000" w:rsidRPr="00000000">
            <w:rPr>
              <w:rtl w:val="0"/>
            </w:rPr>
          </w:r>
        </w:p>
      </w:tc>
    </w:tr>
  </w:tbl>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center" w:leader="none" w:pos="4419"/>
        <w:tab w:val="right" w:leader="none" w:pos="8838"/>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426" w:hanging="360"/>
      </w:pPr>
      <w:rPr>
        <w:rFonts w:ascii="Noto Sans Symbols" w:cs="Noto Sans Symbols" w:eastAsia="Noto Sans Symbols" w:hAnsi="Noto Sans Symbols"/>
      </w:rPr>
    </w:lvl>
    <w:lvl w:ilvl="1">
      <w:start w:val="1"/>
      <w:numFmt w:val="bullet"/>
      <w:lvlText w:val="o"/>
      <w:lvlJc w:val="left"/>
      <w:pPr>
        <w:ind w:left="1146" w:hanging="360"/>
      </w:pPr>
      <w:rPr>
        <w:rFonts w:ascii="Courier New" w:cs="Courier New" w:eastAsia="Courier New" w:hAnsi="Courier New"/>
      </w:rPr>
    </w:lvl>
    <w:lvl w:ilvl="2">
      <w:start w:val="1"/>
      <w:numFmt w:val="bullet"/>
      <w:lvlText w:val="▪"/>
      <w:lvlJc w:val="left"/>
      <w:pPr>
        <w:ind w:left="1866" w:hanging="360"/>
      </w:pPr>
      <w:rPr>
        <w:rFonts w:ascii="Noto Sans Symbols" w:cs="Noto Sans Symbols" w:eastAsia="Noto Sans Symbols" w:hAnsi="Noto Sans Symbols"/>
      </w:rPr>
    </w:lvl>
    <w:lvl w:ilvl="3">
      <w:start w:val="1"/>
      <w:numFmt w:val="bullet"/>
      <w:lvlText w:val="●"/>
      <w:lvlJc w:val="left"/>
      <w:pPr>
        <w:ind w:left="2586" w:hanging="360"/>
      </w:pPr>
      <w:rPr>
        <w:rFonts w:ascii="Noto Sans Symbols" w:cs="Noto Sans Symbols" w:eastAsia="Noto Sans Symbols" w:hAnsi="Noto Sans Symbols"/>
      </w:rPr>
    </w:lvl>
    <w:lvl w:ilvl="4">
      <w:start w:val="1"/>
      <w:numFmt w:val="bullet"/>
      <w:lvlText w:val="o"/>
      <w:lvlJc w:val="left"/>
      <w:pPr>
        <w:ind w:left="3306" w:hanging="360"/>
      </w:pPr>
      <w:rPr>
        <w:rFonts w:ascii="Courier New" w:cs="Courier New" w:eastAsia="Courier New" w:hAnsi="Courier New"/>
      </w:rPr>
    </w:lvl>
    <w:lvl w:ilvl="5">
      <w:start w:val="1"/>
      <w:numFmt w:val="bullet"/>
      <w:lvlText w:val="▪"/>
      <w:lvlJc w:val="left"/>
      <w:pPr>
        <w:ind w:left="4026" w:hanging="360"/>
      </w:pPr>
      <w:rPr>
        <w:rFonts w:ascii="Noto Sans Symbols" w:cs="Noto Sans Symbols" w:eastAsia="Noto Sans Symbols" w:hAnsi="Noto Sans Symbols"/>
      </w:rPr>
    </w:lvl>
    <w:lvl w:ilvl="6">
      <w:start w:val="1"/>
      <w:numFmt w:val="bullet"/>
      <w:lvlText w:val="●"/>
      <w:lvlJc w:val="left"/>
      <w:pPr>
        <w:ind w:left="4746" w:hanging="360"/>
      </w:pPr>
      <w:rPr>
        <w:rFonts w:ascii="Noto Sans Symbols" w:cs="Noto Sans Symbols" w:eastAsia="Noto Sans Symbols" w:hAnsi="Noto Sans Symbols"/>
      </w:rPr>
    </w:lvl>
    <w:lvl w:ilvl="7">
      <w:start w:val="1"/>
      <w:numFmt w:val="bullet"/>
      <w:lvlText w:val="o"/>
      <w:lvlJc w:val="left"/>
      <w:pPr>
        <w:ind w:left="5466" w:hanging="360"/>
      </w:pPr>
      <w:rPr>
        <w:rFonts w:ascii="Courier New" w:cs="Courier New" w:eastAsia="Courier New" w:hAnsi="Courier New"/>
      </w:rPr>
    </w:lvl>
    <w:lvl w:ilvl="8">
      <w:start w:val="1"/>
      <w:numFmt w:val="bullet"/>
      <w:lvlText w:val="▪"/>
      <w:lvlJc w:val="left"/>
      <w:pPr>
        <w:ind w:left="6186" w:hanging="360"/>
      </w:pPr>
      <w:rPr>
        <w:rFonts w:ascii="Noto Sans Symbols" w:cs="Noto Sans Symbols" w:eastAsia="Noto Sans Symbols" w:hAnsi="Noto Sans Symbols"/>
      </w:rPr>
    </w:lvl>
  </w:abstractNum>
  <w:abstractNum w:abstractNumId="5">
    <w:lvl w:ilvl="0">
      <w:start w:val="1"/>
      <w:numFmt w:val="bullet"/>
      <w:lvlText w:val="●"/>
      <w:lvlJc w:val="left"/>
      <w:pPr>
        <w:ind w:left="426" w:hanging="360"/>
      </w:pPr>
      <w:rPr>
        <w:rFonts w:ascii="Noto Sans Symbols" w:cs="Noto Sans Symbols" w:eastAsia="Noto Sans Symbols" w:hAnsi="Noto Sans Symbols"/>
      </w:rPr>
    </w:lvl>
    <w:lvl w:ilvl="1">
      <w:start w:val="1"/>
      <w:numFmt w:val="bullet"/>
      <w:lvlText w:val="o"/>
      <w:lvlJc w:val="left"/>
      <w:pPr>
        <w:ind w:left="1146" w:hanging="360"/>
      </w:pPr>
      <w:rPr>
        <w:rFonts w:ascii="Courier New" w:cs="Courier New" w:eastAsia="Courier New" w:hAnsi="Courier New"/>
      </w:rPr>
    </w:lvl>
    <w:lvl w:ilvl="2">
      <w:start w:val="1"/>
      <w:numFmt w:val="bullet"/>
      <w:lvlText w:val="▪"/>
      <w:lvlJc w:val="left"/>
      <w:pPr>
        <w:ind w:left="1866" w:hanging="360"/>
      </w:pPr>
      <w:rPr>
        <w:rFonts w:ascii="Noto Sans Symbols" w:cs="Noto Sans Symbols" w:eastAsia="Noto Sans Symbols" w:hAnsi="Noto Sans Symbols"/>
      </w:rPr>
    </w:lvl>
    <w:lvl w:ilvl="3">
      <w:start w:val="1"/>
      <w:numFmt w:val="bullet"/>
      <w:lvlText w:val="●"/>
      <w:lvlJc w:val="left"/>
      <w:pPr>
        <w:ind w:left="2586" w:hanging="360"/>
      </w:pPr>
      <w:rPr>
        <w:rFonts w:ascii="Noto Sans Symbols" w:cs="Noto Sans Symbols" w:eastAsia="Noto Sans Symbols" w:hAnsi="Noto Sans Symbols"/>
      </w:rPr>
    </w:lvl>
    <w:lvl w:ilvl="4">
      <w:start w:val="1"/>
      <w:numFmt w:val="bullet"/>
      <w:lvlText w:val="o"/>
      <w:lvlJc w:val="left"/>
      <w:pPr>
        <w:ind w:left="3306" w:hanging="360"/>
      </w:pPr>
      <w:rPr>
        <w:rFonts w:ascii="Courier New" w:cs="Courier New" w:eastAsia="Courier New" w:hAnsi="Courier New"/>
      </w:rPr>
    </w:lvl>
    <w:lvl w:ilvl="5">
      <w:start w:val="1"/>
      <w:numFmt w:val="bullet"/>
      <w:lvlText w:val="▪"/>
      <w:lvlJc w:val="left"/>
      <w:pPr>
        <w:ind w:left="4026" w:hanging="360"/>
      </w:pPr>
      <w:rPr>
        <w:rFonts w:ascii="Noto Sans Symbols" w:cs="Noto Sans Symbols" w:eastAsia="Noto Sans Symbols" w:hAnsi="Noto Sans Symbols"/>
      </w:rPr>
    </w:lvl>
    <w:lvl w:ilvl="6">
      <w:start w:val="1"/>
      <w:numFmt w:val="bullet"/>
      <w:lvlText w:val="●"/>
      <w:lvlJc w:val="left"/>
      <w:pPr>
        <w:ind w:left="4746" w:hanging="360"/>
      </w:pPr>
      <w:rPr>
        <w:rFonts w:ascii="Noto Sans Symbols" w:cs="Noto Sans Symbols" w:eastAsia="Noto Sans Symbols" w:hAnsi="Noto Sans Symbols"/>
      </w:rPr>
    </w:lvl>
    <w:lvl w:ilvl="7">
      <w:start w:val="1"/>
      <w:numFmt w:val="bullet"/>
      <w:lvlText w:val="o"/>
      <w:lvlJc w:val="left"/>
      <w:pPr>
        <w:ind w:left="5466" w:hanging="360"/>
      </w:pPr>
      <w:rPr>
        <w:rFonts w:ascii="Courier New" w:cs="Courier New" w:eastAsia="Courier New" w:hAnsi="Courier New"/>
      </w:rPr>
    </w:lvl>
    <w:lvl w:ilvl="8">
      <w:start w:val="1"/>
      <w:numFmt w:val="bullet"/>
      <w:lvlText w:val="▪"/>
      <w:lvlJc w:val="left"/>
      <w:pPr>
        <w:ind w:left="6186"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426" w:hanging="360"/>
      </w:pPr>
      <w:rPr>
        <w:rFonts w:ascii="Noto Sans Symbols" w:cs="Noto Sans Symbols" w:eastAsia="Noto Sans Symbols" w:hAnsi="Noto Sans Symbols"/>
      </w:rPr>
    </w:lvl>
    <w:lvl w:ilvl="1">
      <w:start w:val="1"/>
      <w:numFmt w:val="bullet"/>
      <w:lvlText w:val="o"/>
      <w:lvlJc w:val="left"/>
      <w:pPr>
        <w:ind w:left="1146" w:hanging="360"/>
      </w:pPr>
      <w:rPr>
        <w:rFonts w:ascii="Courier New" w:cs="Courier New" w:eastAsia="Courier New" w:hAnsi="Courier New"/>
      </w:rPr>
    </w:lvl>
    <w:lvl w:ilvl="2">
      <w:start w:val="1"/>
      <w:numFmt w:val="bullet"/>
      <w:lvlText w:val="▪"/>
      <w:lvlJc w:val="left"/>
      <w:pPr>
        <w:ind w:left="1866" w:hanging="360"/>
      </w:pPr>
      <w:rPr>
        <w:rFonts w:ascii="Noto Sans Symbols" w:cs="Noto Sans Symbols" w:eastAsia="Noto Sans Symbols" w:hAnsi="Noto Sans Symbols"/>
      </w:rPr>
    </w:lvl>
    <w:lvl w:ilvl="3">
      <w:start w:val="1"/>
      <w:numFmt w:val="bullet"/>
      <w:lvlText w:val="●"/>
      <w:lvlJc w:val="left"/>
      <w:pPr>
        <w:ind w:left="2586" w:hanging="360"/>
      </w:pPr>
      <w:rPr>
        <w:rFonts w:ascii="Noto Sans Symbols" w:cs="Noto Sans Symbols" w:eastAsia="Noto Sans Symbols" w:hAnsi="Noto Sans Symbols"/>
      </w:rPr>
    </w:lvl>
    <w:lvl w:ilvl="4">
      <w:start w:val="1"/>
      <w:numFmt w:val="bullet"/>
      <w:lvlText w:val="o"/>
      <w:lvlJc w:val="left"/>
      <w:pPr>
        <w:ind w:left="3306" w:hanging="360"/>
      </w:pPr>
      <w:rPr>
        <w:rFonts w:ascii="Courier New" w:cs="Courier New" w:eastAsia="Courier New" w:hAnsi="Courier New"/>
      </w:rPr>
    </w:lvl>
    <w:lvl w:ilvl="5">
      <w:start w:val="1"/>
      <w:numFmt w:val="bullet"/>
      <w:lvlText w:val="▪"/>
      <w:lvlJc w:val="left"/>
      <w:pPr>
        <w:ind w:left="4026" w:hanging="360"/>
      </w:pPr>
      <w:rPr>
        <w:rFonts w:ascii="Noto Sans Symbols" w:cs="Noto Sans Symbols" w:eastAsia="Noto Sans Symbols" w:hAnsi="Noto Sans Symbols"/>
      </w:rPr>
    </w:lvl>
    <w:lvl w:ilvl="6">
      <w:start w:val="1"/>
      <w:numFmt w:val="bullet"/>
      <w:lvlText w:val="●"/>
      <w:lvlJc w:val="left"/>
      <w:pPr>
        <w:ind w:left="4746" w:hanging="360"/>
      </w:pPr>
      <w:rPr>
        <w:rFonts w:ascii="Noto Sans Symbols" w:cs="Noto Sans Symbols" w:eastAsia="Noto Sans Symbols" w:hAnsi="Noto Sans Symbols"/>
      </w:rPr>
    </w:lvl>
    <w:lvl w:ilvl="7">
      <w:start w:val="1"/>
      <w:numFmt w:val="bullet"/>
      <w:lvlText w:val="o"/>
      <w:lvlJc w:val="left"/>
      <w:pPr>
        <w:ind w:left="5466" w:hanging="360"/>
      </w:pPr>
      <w:rPr>
        <w:rFonts w:ascii="Courier New" w:cs="Courier New" w:eastAsia="Courier New" w:hAnsi="Courier New"/>
      </w:rPr>
    </w:lvl>
    <w:lvl w:ilvl="8">
      <w:start w:val="1"/>
      <w:numFmt w:val="bullet"/>
      <w:lvlText w:val="▪"/>
      <w:lvlJc w:val="left"/>
      <w:pPr>
        <w:ind w:left="6186"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C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table" w:styleId="a1" w:customStyle="1">
    <w:basedOn w:val="TableNormal2"/>
    <w:tblPr>
      <w:tblStyleRowBandSize w:val="1"/>
      <w:tblStyleColBandSize w:val="1"/>
      <w:tblCellMar>
        <w:left w:w="70.0" w:type="dxa"/>
        <w:right w:w="70.0" w:type="dxa"/>
      </w:tblCellMar>
    </w:tblPr>
  </w:style>
  <w:style w:type="table" w:styleId="a2" w:customStyle="1">
    <w:basedOn w:val="TableNormal2"/>
    <w:tblPr>
      <w:tblStyleRowBandSize w:val="1"/>
      <w:tblStyleColBandSize w:val="1"/>
      <w:tblCellMar>
        <w:left w:w="70.0" w:type="dxa"/>
        <w:right w:w="70.0" w:type="dxa"/>
      </w:tblCellMar>
    </w:tblPr>
  </w:style>
  <w:style w:type="table" w:styleId="a3" w:customStyle="1">
    <w:basedOn w:val="TableNormal2"/>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4" w:customStyle="1">
    <w:basedOn w:val="TableNormal2"/>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5" w:customStyle="1">
    <w:basedOn w:val="TableNormal2"/>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table" w:styleId="a9" w:customStyle="1">
    <w:basedOn w:val="TableNormal2"/>
    <w:tblPr>
      <w:tblStyleRowBandSize w:val="1"/>
      <w:tblStyleColBandSize w:val="1"/>
      <w:tblCellMar>
        <w:left w:w="70.0" w:type="dxa"/>
        <w:right w:w="70.0" w:type="dxa"/>
      </w:tblCellMar>
    </w:tblPr>
  </w:style>
  <w:style w:type="table" w:styleId="aa" w:customStyle="1">
    <w:basedOn w:val="TableNormal2"/>
    <w:tblPr>
      <w:tblStyleRowBandSize w:val="1"/>
      <w:tblStyleColBandSize w:val="1"/>
      <w:tblCellMar>
        <w:left w:w="115.0" w:type="dxa"/>
        <w:right w:w="115.0" w:type="dxa"/>
      </w:tblCellMar>
    </w:tblPr>
  </w:style>
  <w:style w:type="table" w:styleId="ab" w:customStyle="1">
    <w:basedOn w:val="TableNormal2"/>
    <w:tblPr>
      <w:tblStyleRowBandSize w:val="1"/>
      <w:tblStyleColBandSize w:val="1"/>
      <w:tblCellMar>
        <w:left w:w="70.0" w:type="dxa"/>
        <w:right w:w="70.0" w:type="dxa"/>
      </w:tblCellMar>
    </w:tblPr>
  </w:style>
  <w:style w:type="table" w:styleId="ac" w:customStyle="1">
    <w:basedOn w:val="TableNormal2"/>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5B0144"/>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5B0144"/>
  </w:style>
  <w:style w:type="paragraph" w:styleId="Piedepgina">
    <w:name w:val="footer"/>
    <w:basedOn w:val="Normal"/>
    <w:link w:val="PiedepginaCar"/>
    <w:uiPriority w:val="99"/>
    <w:unhideWhenUsed w:val="1"/>
    <w:rsid w:val="005B0144"/>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5B0144"/>
  </w:style>
  <w:style w:type="paragraph" w:styleId="Prrafodelista">
    <w:name w:val="List Paragraph"/>
    <w:basedOn w:val="Normal"/>
    <w:uiPriority w:val="34"/>
    <w:qFormat w:val="1"/>
    <w:rsid w:val="005B0144"/>
    <w:pPr>
      <w:ind w:left="720"/>
      <w:contextualSpacing w:val="1"/>
    </w:pPr>
  </w:style>
  <w:style w:type="table" w:styleId="ad"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e"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0"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1"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2"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3"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4"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5"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6"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7"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8" w:customStyle="1">
    <w:basedOn w:val="TableNormal2"/>
    <w:pPr>
      <w:spacing w:line="240" w:lineRule="auto"/>
    </w:pPr>
    <w:rPr>
      <w:rFonts w:ascii="Calibri" w:cs="Calibri" w:eastAsia="Calibri" w:hAnsi="Calibri"/>
      <w:sz w:val="20"/>
      <w:szCs w:val="20"/>
    </w:rPr>
    <w:tblPr>
      <w:tblStyleRowBandSize w:val="1"/>
      <w:tblStyleColBandSize w:val="1"/>
      <w:tblCellMar>
        <w:left w:w="70.0" w:type="dxa"/>
        <w:right w:w="70.0" w:type="dxa"/>
      </w:tblCellMar>
    </w:tblPr>
    <w:tcPr>
      <w:shd w:color="auto" w:fill="auto" w:val="clear"/>
    </w:tc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b"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c"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d"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e"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0"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1"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2"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3"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4"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5"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6"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7"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8"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9"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a"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b" w:customStyle="1">
    <w:basedOn w:val="TableNormal1"/>
    <w:tblPr>
      <w:tblStyleRowBandSize w:val="1"/>
      <w:tblStyleColBandSize w:val="1"/>
    </w:tblPr>
  </w:style>
  <w:style w:type="table" w:styleId="affc"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d"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e"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0"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1"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2"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3"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table" w:styleId="afff4" w:customStyle="1">
    <w:basedOn w:val="TableNormal1"/>
    <w:pPr>
      <w:spacing w:line="240" w:lineRule="auto"/>
    </w:pPr>
    <w:rPr>
      <w:rFonts w:ascii="Calibri" w:cs="Calibri" w:eastAsia="Calibri" w:hAnsi="Calibri"/>
      <w:sz w:val="20"/>
      <w:szCs w:val="20"/>
    </w:rPr>
    <w:tblPr>
      <w:tblStyleRowBandSize w:val="1"/>
      <w:tblStyleColBandSize w:val="1"/>
      <w:tblCellMar>
        <w:left w:w="115.0" w:type="dxa"/>
        <w:right w:w="115.0" w:type="dxa"/>
      </w:tblCellMar>
    </w:tblPr>
    <w:tcPr>
      <w:shd w:color="auto" w:fill="auto" w:val="clear"/>
    </w:tcPr>
  </w:style>
  <w:style w:type="character" w:styleId="Refdecomentario">
    <w:name w:val="annotation reference"/>
    <w:basedOn w:val="Fuentedeprrafopredeter"/>
    <w:uiPriority w:val="99"/>
    <w:semiHidden w:val="1"/>
    <w:unhideWhenUsed w:val="1"/>
    <w:rsid w:val="007055BF"/>
    <w:rPr>
      <w:sz w:val="16"/>
      <w:szCs w:val="16"/>
    </w:rPr>
  </w:style>
  <w:style w:type="paragraph" w:styleId="Textocomentario">
    <w:name w:val="annotation text"/>
    <w:basedOn w:val="Normal"/>
    <w:link w:val="TextocomentarioCar"/>
    <w:uiPriority w:val="99"/>
    <w:unhideWhenUsed w:val="1"/>
    <w:rsid w:val="007055BF"/>
    <w:pPr>
      <w:spacing w:line="240" w:lineRule="auto"/>
    </w:pPr>
    <w:rPr>
      <w:sz w:val="20"/>
      <w:szCs w:val="20"/>
    </w:rPr>
  </w:style>
  <w:style w:type="character" w:styleId="TextocomentarioCar" w:customStyle="1">
    <w:name w:val="Texto comentario Car"/>
    <w:basedOn w:val="Fuentedeprrafopredeter"/>
    <w:link w:val="Textocomentario"/>
    <w:uiPriority w:val="99"/>
    <w:rsid w:val="007055B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7055BF"/>
    <w:rPr>
      <w:b w:val="1"/>
      <w:bCs w:val="1"/>
    </w:rPr>
  </w:style>
  <w:style w:type="character" w:styleId="AsuntodelcomentarioCar" w:customStyle="1">
    <w:name w:val="Asunto del comentario Car"/>
    <w:basedOn w:val="TextocomentarioCar"/>
    <w:link w:val="Asuntodelcomentario"/>
    <w:uiPriority w:val="99"/>
    <w:semiHidden w:val="1"/>
    <w:rsid w:val="007055BF"/>
    <w:rPr>
      <w:b w:val="1"/>
      <w:bCs w:val="1"/>
      <w:sz w:val="20"/>
      <w:szCs w:val="20"/>
    </w:rPr>
  </w:style>
  <w:style w:type="table" w:styleId="Table1">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pPr>
      <w:spacing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empleospublicos.cl"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mpleospublicos.cl"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svq.cl" TargetMode="External"/><Relationship Id="rId8" Type="http://schemas.openxmlformats.org/officeDocument/2006/relationships/hyperlink" Target="mailto:desarrollohstl@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z6Cys/lH1P+5RTqaZ/j/WMuVA==">CgMxLjAaGwoBMBIWChQIB0IQCgdWZXJkYW5hEgVBcmlhbDIOaC52b2tzcXA3NHQ0YTgyDmguNTB5Y3RibDh1N2gwMg5oLnR4bGdpcXd3d3c4czIJaC4zMGowemxsMgloLjFmb2I5dGUyCWguM3pueXNoNzgAciExYjZ1TDE1S21mQVJDMnFIUC02TzBzNUQ5UFBvWndSRGw=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2025-12-09T15:55:00Z</dcterms:created>
  <dc:creator>Desarrollo Org.</dc:creator>
</cp:coreProperties>
</file>