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C66" w:rsidRPr="00211C66" w:rsidRDefault="00211C66" w:rsidP="00211C66">
      <w:pPr>
        <w:ind w:left="2856" w:firstLine="684"/>
        <w:contextualSpacing/>
        <w:rPr>
          <w:rFonts w:ascii="Arial Narrow" w:eastAsia="Calibri" w:hAnsi="Arial Narrow" w:cs="Arial"/>
          <w:b/>
          <w:lang w:val="es-ES_tradnl"/>
        </w:rPr>
      </w:pPr>
      <w:r w:rsidRPr="00211C66">
        <w:rPr>
          <w:rFonts w:ascii="Arial Narrow" w:eastAsia="Calibri" w:hAnsi="Arial Narrow" w:cs="Arial"/>
          <w:b/>
          <w:lang w:val="es-ES_tradnl"/>
        </w:rPr>
        <w:t>ANEXO Nº 1</w:t>
      </w:r>
    </w:p>
    <w:p w:rsidR="00211C66" w:rsidRPr="00211C66" w:rsidRDefault="00211C66" w:rsidP="00211C66">
      <w:pPr>
        <w:ind w:left="2856" w:firstLine="684"/>
        <w:contextualSpacing/>
        <w:rPr>
          <w:rFonts w:ascii="Arial Narrow" w:eastAsia="Calibri" w:hAnsi="Arial Narrow" w:cs="Arial"/>
          <w:b/>
          <w:lang w:val="es-ES_tradnl"/>
        </w:rPr>
      </w:pPr>
    </w:p>
    <w:p w:rsidR="00211C66" w:rsidRPr="00211C66" w:rsidRDefault="00211C66" w:rsidP="00211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Arial Narrow" w:eastAsia="Calibri" w:hAnsi="Arial Narrow" w:cs="Arial"/>
          <w:b/>
          <w:sz w:val="20"/>
          <w:szCs w:val="20"/>
          <w:lang w:val="es-ES_tradnl"/>
        </w:rPr>
      </w:pPr>
      <w:r w:rsidRPr="00211C66">
        <w:rPr>
          <w:rFonts w:ascii="Arial Narrow" w:eastAsia="Calibri" w:hAnsi="Arial Narrow" w:cs="Arial"/>
          <w:b/>
          <w:lang w:val="es-ES_tradnl"/>
        </w:rPr>
        <w:t>CRONOGRAMA DE PROCESO DE POSTULACIÓN :</w:t>
      </w:r>
      <w:r w:rsidRPr="00211C66">
        <w:rPr>
          <w:rFonts w:ascii="Arial Narrow" w:eastAsia="Calibri" w:hAnsi="Arial Narrow" w:cs="Arial"/>
          <w:b/>
          <w:sz w:val="20"/>
          <w:szCs w:val="20"/>
          <w:lang w:val="es-ES_tradnl"/>
        </w:rPr>
        <w:t xml:space="preserve"> “ </w:t>
      </w:r>
      <w:r w:rsidRPr="00211C66">
        <w:rPr>
          <w:rFonts w:ascii="Arial Narrow" w:eastAsia="Times New Roman" w:hAnsi="Arial Narrow" w:cs="Courier"/>
          <w:b/>
          <w:lang w:val="es-ES" w:eastAsia="es-ES"/>
        </w:rPr>
        <w:t>BASES PARA PROVEER PLAZA ART. 8° LEY N° 19664 PROGRAMA DE MÉDICOS EN ETAPA DE DESTINACIÓN Y FORMACIÓN DEL SERVICIO DE SALUD VIÑA DEL MAR QUILLOTA”</w:t>
      </w:r>
    </w:p>
    <w:p w:rsidR="00211C66" w:rsidRPr="00211C66" w:rsidRDefault="00211C66" w:rsidP="00211C66">
      <w:pPr>
        <w:ind w:left="1440"/>
        <w:contextualSpacing/>
        <w:rPr>
          <w:rFonts w:ascii="Arial" w:eastAsia="Calibri" w:hAnsi="Arial" w:cs="Arial"/>
          <w:b/>
          <w:sz w:val="24"/>
          <w:szCs w:val="24"/>
          <w:lang w:val="es-ES_tradnl"/>
        </w:rPr>
      </w:pPr>
    </w:p>
    <w:p w:rsidR="00211C66" w:rsidRPr="00211C66" w:rsidRDefault="00211C66" w:rsidP="00211C66">
      <w:pPr>
        <w:ind w:left="1440"/>
        <w:contextualSpacing/>
        <w:rPr>
          <w:rFonts w:ascii="Calibri" w:eastAsia="Calibri" w:hAnsi="Calibri" w:cs="Times New Roman"/>
          <w:b/>
          <w:lang w:val="es-ES_tradnl"/>
        </w:rPr>
      </w:pPr>
    </w:p>
    <w:tbl>
      <w:tblPr>
        <w:tblW w:w="86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2"/>
        <w:gridCol w:w="2976"/>
      </w:tblGrid>
      <w:tr w:rsidR="00211C66" w:rsidRPr="00211C66" w:rsidTr="00B73951">
        <w:trPr>
          <w:trHeight w:val="215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1C66" w:rsidRPr="00211C66" w:rsidRDefault="00211C66" w:rsidP="00211C66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211C66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ETAPAS DE CONCURSO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1C66" w:rsidRPr="00211C66" w:rsidRDefault="00211C66" w:rsidP="00211C66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211C66">
              <w:rPr>
                <w:rFonts w:ascii="Arial Narrow" w:eastAsia="Calibri" w:hAnsi="Arial Narrow" w:cs="Arial"/>
                <w:b/>
                <w:sz w:val="20"/>
                <w:szCs w:val="20"/>
              </w:rPr>
              <w:t>FECHAS</w:t>
            </w:r>
          </w:p>
        </w:tc>
      </w:tr>
      <w:tr w:rsidR="00211C66" w:rsidRPr="00211C66" w:rsidTr="00B73951">
        <w:trPr>
          <w:trHeight w:val="215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1C66" w:rsidRPr="00211C66" w:rsidRDefault="00211C66" w:rsidP="00211C66">
            <w:pPr>
              <w:spacing w:after="0" w:line="240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211C66">
              <w:rPr>
                <w:rFonts w:ascii="Arial Narrow" w:eastAsia="Calibri" w:hAnsi="Arial Narrow" w:cs="Arial"/>
                <w:b/>
                <w:sz w:val="20"/>
                <w:szCs w:val="20"/>
              </w:rPr>
              <w:t>Recepción de Antecedentes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1C66" w:rsidRPr="00211C66" w:rsidRDefault="00211C66" w:rsidP="00211C66">
            <w:pPr>
              <w:spacing w:after="0" w:line="240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211C66">
              <w:rPr>
                <w:rFonts w:ascii="Arial Narrow" w:eastAsia="Calibri" w:hAnsi="Arial Narrow" w:cs="Arial"/>
                <w:b/>
                <w:sz w:val="20"/>
                <w:szCs w:val="20"/>
              </w:rPr>
              <w:t>Viernes 26 de mayo al 16 de junio 2023</w:t>
            </w:r>
          </w:p>
        </w:tc>
      </w:tr>
      <w:tr w:rsidR="00211C66" w:rsidRPr="00211C66" w:rsidTr="00B73951">
        <w:trPr>
          <w:trHeight w:val="215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1C66" w:rsidRPr="00211C66" w:rsidRDefault="00211C66" w:rsidP="00211C66">
            <w:pPr>
              <w:spacing w:after="0" w:line="240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211C66">
              <w:rPr>
                <w:rFonts w:ascii="Arial Narrow" w:eastAsia="Calibri" w:hAnsi="Arial Narrow" w:cs="Arial"/>
                <w:b/>
                <w:sz w:val="20"/>
                <w:szCs w:val="20"/>
              </w:rPr>
              <w:t>Cierre de Recepción de Antecedentes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1C66" w:rsidRPr="00211C66" w:rsidRDefault="00211C66" w:rsidP="00211C66">
            <w:pPr>
              <w:spacing w:after="0" w:line="240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211C66">
              <w:rPr>
                <w:rFonts w:ascii="Arial Narrow" w:eastAsia="Calibri" w:hAnsi="Arial Narrow" w:cs="Arial"/>
                <w:b/>
                <w:sz w:val="20"/>
                <w:szCs w:val="20"/>
              </w:rPr>
              <w:t>Viernes 16 de junio a las 12:00 horas</w:t>
            </w:r>
          </w:p>
        </w:tc>
      </w:tr>
      <w:tr w:rsidR="00211C66" w:rsidRPr="00211C66" w:rsidTr="00B73951">
        <w:trPr>
          <w:trHeight w:val="215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1C66" w:rsidRPr="00211C66" w:rsidRDefault="00211C66" w:rsidP="00211C66">
            <w:pPr>
              <w:spacing w:after="0" w:line="240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211C66">
              <w:rPr>
                <w:rFonts w:ascii="Arial Narrow" w:eastAsia="Calibri" w:hAnsi="Arial Narrow" w:cs="Arial"/>
                <w:b/>
                <w:sz w:val="20"/>
                <w:szCs w:val="20"/>
              </w:rPr>
              <w:t>Comisión de Evaluación Antecedentes vía zoom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1C66" w:rsidRPr="00211C66" w:rsidRDefault="00211C66" w:rsidP="00211C66">
            <w:pPr>
              <w:spacing w:after="0" w:line="240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211C66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 Lunes 19 de junio 2023</w:t>
            </w:r>
          </w:p>
        </w:tc>
      </w:tr>
      <w:tr w:rsidR="00211C66" w:rsidRPr="00211C66" w:rsidTr="00211C66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1C66" w:rsidRPr="00211C66" w:rsidRDefault="00211C66" w:rsidP="00211C66">
            <w:pPr>
              <w:spacing w:after="0" w:line="240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211C66">
              <w:rPr>
                <w:rFonts w:ascii="Arial Narrow" w:eastAsia="Calibri" w:hAnsi="Arial Narrow" w:cs="Arial"/>
                <w:b/>
                <w:sz w:val="20"/>
                <w:szCs w:val="20"/>
              </w:rPr>
              <w:t>Aplicación Prueba Psicométrica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1C66" w:rsidRPr="00211C66" w:rsidRDefault="00211C66" w:rsidP="00211C66">
            <w:pPr>
              <w:spacing w:after="0" w:line="240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211C66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 Martes 20 de junio 2023</w:t>
            </w:r>
          </w:p>
        </w:tc>
      </w:tr>
      <w:tr w:rsidR="00211C66" w:rsidRPr="00211C66" w:rsidTr="00211C66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1C66" w:rsidRPr="00211C66" w:rsidRDefault="00211C66" w:rsidP="00211C66">
            <w:pPr>
              <w:spacing w:after="0" w:line="240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211C66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Evaluación Personal vía zoom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1C66" w:rsidRPr="00211C66" w:rsidRDefault="00211C66" w:rsidP="00211C66">
            <w:pPr>
              <w:spacing w:after="0" w:line="240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211C66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 Jueves 22 de junio 2023 horario tarde</w:t>
            </w:r>
          </w:p>
        </w:tc>
      </w:tr>
      <w:tr w:rsidR="00211C66" w:rsidRPr="00211C66" w:rsidTr="00211C66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1C66" w:rsidRPr="00211C66" w:rsidDel="00922C3C" w:rsidRDefault="00211C66" w:rsidP="00211C66">
            <w:pPr>
              <w:spacing w:after="0" w:line="240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211C66">
              <w:rPr>
                <w:rFonts w:ascii="Arial Narrow" w:eastAsia="Calibri" w:hAnsi="Arial Narrow" w:cs="Arial"/>
                <w:b/>
                <w:sz w:val="20"/>
                <w:szCs w:val="20"/>
              </w:rPr>
              <w:t>Publicación Puntajes provisorios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1C66" w:rsidRPr="00211C66" w:rsidRDefault="00211C66" w:rsidP="00211C66">
            <w:pPr>
              <w:spacing w:after="0" w:line="240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211C66">
              <w:rPr>
                <w:rFonts w:ascii="Arial Narrow" w:eastAsia="Calibri" w:hAnsi="Arial Narrow" w:cs="Arial"/>
                <w:b/>
                <w:sz w:val="20"/>
                <w:szCs w:val="20"/>
              </w:rPr>
              <w:t>Jueves 22 de junio 2023</w:t>
            </w:r>
          </w:p>
        </w:tc>
      </w:tr>
      <w:tr w:rsidR="00211C66" w:rsidRPr="00211C66" w:rsidTr="00B73951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1C66" w:rsidRPr="00211C66" w:rsidRDefault="00211C66" w:rsidP="00211C66">
            <w:pPr>
              <w:spacing w:after="0" w:line="240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211C66">
              <w:rPr>
                <w:rFonts w:ascii="Arial Narrow" w:eastAsia="Calibri" w:hAnsi="Arial Narrow" w:cs="Arial"/>
                <w:b/>
                <w:sz w:val="20"/>
                <w:szCs w:val="20"/>
              </w:rPr>
              <w:t>Recepción de Reposición y apelaciones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1C66" w:rsidRPr="00211C66" w:rsidRDefault="00211C66" w:rsidP="00211C66">
            <w:pPr>
              <w:spacing w:after="0" w:line="240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211C66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Jueves 22 de junio al 29 de Junio a las 10:00 </w:t>
            </w:r>
            <w:proofErr w:type="spellStart"/>
            <w:r w:rsidRPr="00211C66">
              <w:rPr>
                <w:rFonts w:ascii="Arial Narrow" w:eastAsia="Calibri" w:hAnsi="Arial Narrow" w:cs="Arial"/>
                <w:b/>
                <w:sz w:val="20"/>
                <w:szCs w:val="20"/>
              </w:rPr>
              <w:t>hrs</w:t>
            </w:r>
            <w:proofErr w:type="spellEnd"/>
            <w:r w:rsidRPr="00211C66">
              <w:rPr>
                <w:rFonts w:ascii="Arial Narrow" w:eastAsia="Calibri" w:hAnsi="Arial Narrow" w:cs="Arial"/>
                <w:b/>
                <w:sz w:val="20"/>
                <w:szCs w:val="20"/>
              </w:rPr>
              <w:t>.</w:t>
            </w:r>
          </w:p>
        </w:tc>
      </w:tr>
      <w:tr w:rsidR="00211C66" w:rsidRPr="00211C66" w:rsidTr="00211C66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1C66" w:rsidRPr="00211C66" w:rsidRDefault="00211C66" w:rsidP="00211C66">
            <w:pPr>
              <w:spacing w:after="0" w:line="240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211C66">
              <w:rPr>
                <w:rFonts w:ascii="Arial Narrow" w:eastAsia="Calibri" w:hAnsi="Arial Narrow" w:cs="Arial"/>
                <w:b/>
                <w:sz w:val="20"/>
                <w:szCs w:val="20"/>
              </w:rPr>
              <w:t>Comisión de Reposiciones vía zoom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1C66" w:rsidRPr="00211C66" w:rsidRDefault="00211C66" w:rsidP="00211C66">
            <w:pPr>
              <w:spacing w:after="0" w:line="240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211C66">
              <w:rPr>
                <w:rFonts w:ascii="Arial Narrow" w:eastAsia="Calibri" w:hAnsi="Arial Narrow" w:cs="Arial"/>
                <w:b/>
                <w:sz w:val="20"/>
                <w:szCs w:val="20"/>
              </w:rPr>
              <w:t>Jueves 29 de junio 2023 horario de tarde</w:t>
            </w:r>
          </w:p>
        </w:tc>
      </w:tr>
      <w:tr w:rsidR="00211C66" w:rsidRPr="00211C66" w:rsidTr="00B73951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1C66" w:rsidRPr="00211C66" w:rsidRDefault="00211C66" w:rsidP="00211C66">
            <w:pPr>
              <w:spacing w:after="0" w:line="240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211C66">
              <w:rPr>
                <w:rFonts w:ascii="Arial Narrow" w:eastAsia="Calibri" w:hAnsi="Arial Narrow" w:cs="Arial"/>
                <w:b/>
                <w:sz w:val="20"/>
                <w:szCs w:val="20"/>
              </w:rPr>
              <w:t>Publicación Puntajes Definitivos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1C66" w:rsidRPr="00211C66" w:rsidRDefault="00211C66" w:rsidP="00211C66">
            <w:pPr>
              <w:spacing w:after="0" w:line="240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211C66">
              <w:rPr>
                <w:rFonts w:ascii="Arial Narrow" w:eastAsia="Calibri" w:hAnsi="Arial Narrow" w:cs="Arial"/>
                <w:b/>
                <w:sz w:val="20"/>
                <w:szCs w:val="20"/>
              </w:rPr>
              <w:t>Jueves 29 de junio 2023</w:t>
            </w:r>
          </w:p>
        </w:tc>
      </w:tr>
      <w:tr w:rsidR="00211C66" w:rsidRPr="00211C66" w:rsidTr="00B73951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1C66" w:rsidRPr="00211C66" w:rsidRDefault="00211C66" w:rsidP="00211C66">
            <w:pPr>
              <w:spacing w:after="0" w:line="240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211C66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Oferta de plaza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1C66" w:rsidRPr="00211C66" w:rsidRDefault="00211C66" w:rsidP="00211C66">
            <w:pPr>
              <w:spacing w:after="0" w:line="240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211C66">
              <w:rPr>
                <w:rFonts w:ascii="Arial Narrow" w:eastAsia="Calibri" w:hAnsi="Arial Narrow" w:cs="Arial"/>
                <w:b/>
                <w:sz w:val="20"/>
                <w:szCs w:val="20"/>
              </w:rPr>
              <w:t>Viernes 30 de junio 2023</w:t>
            </w:r>
          </w:p>
        </w:tc>
      </w:tr>
      <w:tr w:rsidR="00211C66" w:rsidRPr="00211C66" w:rsidTr="00B73951">
        <w:trPr>
          <w:trHeight w:val="168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1C66" w:rsidRPr="00211C66" w:rsidRDefault="00211C66" w:rsidP="00211C66">
            <w:pPr>
              <w:spacing w:after="0" w:line="240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211C66">
              <w:rPr>
                <w:rFonts w:ascii="Arial Narrow" w:eastAsia="Calibri" w:hAnsi="Arial Narrow" w:cs="Arial"/>
                <w:b/>
                <w:sz w:val="20"/>
                <w:szCs w:val="20"/>
              </w:rPr>
              <w:t>Asume funciones en establecimiento de destino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1C66" w:rsidRPr="00211C66" w:rsidRDefault="00211C66" w:rsidP="00211C66">
            <w:pPr>
              <w:spacing w:after="0" w:line="240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211C66">
              <w:rPr>
                <w:rFonts w:ascii="Arial Narrow" w:eastAsia="Calibri" w:hAnsi="Arial Narrow" w:cs="Arial"/>
                <w:b/>
                <w:sz w:val="20"/>
                <w:szCs w:val="20"/>
              </w:rPr>
              <w:t>3 de Julio 2023</w:t>
            </w:r>
          </w:p>
        </w:tc>
      </w:tr>
    </w:tbl>
    <w:p w:rsidR="00995641" w:rsidRDefault="00211C66">
      <w:bookmarkStart w:id="0" w:name="_GoBack"/>
      <w:bookmarkEnd w:id="0"/>
    </w:p>
    <w:sectPr w:rsidR="009956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66"/>
    <w:rsid w:val="00211C66"/>
    <w:rsid w:val="002D10C6"/>
    <w:rsid w:val="0098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02E3C-CCAD-407B-94DB-6F6EACC9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Minsal</dc:creator>
  <cp:keywords/>
  <dc:description/>
  <cp:lastModifiedBy>Minsal</cp:lastModifiedBy>
  <cp:revision>1</cp:revision>
  <dcterms:created xsi:type="dcterms:W3CDTF">2023-05-23T09:29:00Z</dcterms:created>
  <dcterms:modified xsi:type="dcterms:W3CDTF">2023-05-23T09:30:00Z</dcterms:modified>
</cp:coreProperties>
</file>